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FC" w:rsidRPr="002A002D" w:rsidRDefault="00214D72" w:rsidP="008509A5">
      <w:pPr>
        <w:jc w:val="center"/>
        <w:outlineLvl w:val="0"/>
        <w:rPr>
          <w:rFonts w:ascii="Arial" w:hAnsi="Arial" w:cs="Arial"/>
          <w:b/>
          <w:sz w:val="22"/>
          <w:szCs w:val="22"/>
        </w:rPr>
      </w:pPr>
      <w:bookmarkStart w:id="0" w:name="bookmark2"/>
      <w:bookmarkStart w:id="1" w:name="_GoBack"/>
      <w:bookmarkEnd w:id="1"/>
      <w:r w:rsidRPr="002A002D">
        <w:rPr>
          <w:rFonts w:ascii="Arial" w:hAnsi="Arial" w:cs="Arial"/>
          <w:b/>
          <w:sz w:val="22"/>
          <w:szCs w:val="22"/>
        </w:rPr>
        <w:t>Zusatzvereinbarung zur Entgeltregelung im Arbeitsvertrag</w:t>
      </w:r>
      <w:bookmarkEnd w:id="0"/>
    </w:p>
    <w:p w:rsidR="008509A5" w:rsidRPr="002A002D" w:rsidRDefault="008509A5">
      <w:pPr>
        <w:tabs>
          <w:tab w:val="left" w:leader="dot" w:pos="9556"/>
        </w:tabs>
        <w:outlineLvl w:val="1"/>
        <w:rPr>
          <w:rFonts w:ascii="Arial" w:hAnsi="Arial" w:cs="Arial"/>
          <w:sz w:val="22"/>
          <w:szCs w:val="22"/>
        </w:rPr>
      </w:pPr>
      <w:bookmarkStart w:id="2" w:name="bookmark3"/>
    </w:p>
    <w:p w:rsidR="008509A5" w:rsidRPr="002A002D" w:rsidRDefault="008509A5">
      <w:pPr>
        <w:tabs>
          <w:tab w:val="left" w:leader="dot" w:pos="9556"/>
        </w:tabs>
        <w:outlineLvl w:val="1"/>
        <w:rPr>
          <w:rFonts w:ascii="Arial" w:hAnsi="Arial" w:cs="Arial"/>
          <w:sz w:val="22"/>
          <w:szCs w:val="22"/>
        </w:rPr>
      </w:pPr>
    </w:p>
    <w:p w:rsidR="00F22C76" w:rsidRPr="002A002D" w:rsidRDefault="00F22C76">
      <w:pPr>
        <w:tabs>
          <w:tab w:val="left" w:leader="dot" w:pos="9556"/>
        </w:tabs>
        <w:outlineLvl w:val="1"/>
        <w:rPr>
          <w:rFonts w:ascii="Arial" w:hAnsi="Arial" w:cs="Arial"/>
          <w:sz w:val="22"/>
          <w:szCs w:val="22"/>
        </w:rPr>
      </w:pPr>
    </w:p>
    <w:p w:rsidR="00993DFC" w:rsidRPr="002A002D" w:rsidRDefault="00214D72">
      <w:pPr>
        <w:tabs>
          <w:tab w:val="left" w:leader="dot" w:pos="9556"/>
        </w:tabs>
        <w:outlineLvl w:val="1"/>
        <w:rPr>
          <w:rFonts w:ascii="Arial" w:hAnsi="Arial" w:cs="Arial"/>
          <w:b/>
          <w:sz w:val="22"/>
          <w:szCs w:val="22"/>
        </w:rPr>
      </w:pPr>
      <w:r w:rsidRPr="002A002D">
        <w:rPr>
          <w:rFonts w:ascii="Arial" w:hAnsi="Arial" w:cs="Arial"/>
          <w:b/>
          <w:sz w:val="22"/>
          <w:szCs w:val="22"/>
        </w:rPr>
        <w:t xml:space="preserve">Zwischen der Firma </w:t>
      </w:r>
      <w:r w:rsidRPr="002A002D">
        <w:rPr>
          <w:rFonts w:ascii="Arial" w:hAnsi="Arial" w:cs="Arial"/>
          <w:b/>
          <w:sz w:val="22"/>
          <w:szCs w:val="22"/>
        </w:rPr>
        <w:tab/>
      </w:r>
      <w:bookmarkEnd w:id="2"/>
    </w:p>
    <w:p w:rsidR="008509A5" w:rsidRPr="002A002D" w:rsidRDefault="008509A5">
      <w:pPr>
        <w:tabs>
          <w:tab w:val="left" w:leader="dot" w:pos="9556"/>
        </w:tabs>
        <w:outlineLvl w:val="1"/>
        <w:rPr>
          <w:rFonts w:ascii="Arial" w:hAnsi="Arial" w:cs="Arial"/>
          <w:b/>
          <w:sz w:val="22"/>
          <w:szCs w:val="22"/>
        </w:rPr>
      </w:pPr>
    </w:p>
    <w:p w:rsidR="00993DFC" w:rsidRPr="002A002D" w:rsidRDefault="00214D72">
      <w:pPr>
        <w:tabs>
          <w:tab w:val="left" w:leader="dot" w:pos="9556"/>
        </w:tabs>
        <w:outlineLvl w:val="1"/>
        <w:rPr>
          <w:rFonts w:ascii="Arial" w:hAnsi="Arial" w:cs="Arial"/>
          <w:b/>
          <w:sz w:val="22"/>
          <w:szCs w:val="22"/>
        </w:rPr>
      </w:pPr>
      <w:bookmarkStart w:id="3" w:name="bookmark4"/>
      <w:r w:rsidRPr="002A002D">
        <w:rPr>
          <w:rFonts w:ascii="Arial" w:hAnsi="Arial" w:cs="Arial"/>
          <w:b/>
          <w:sz w:val="22"/>
          <w:szCs w:val="22"/>
        </w:rPr>
        <w:t xml:space="preserve">Anschrift </w:t>
      </w:r>
      <w:r w:rsidRPr="002A002D">
        <w:rPr>
          <w:rFonts w:ascii="Arial" w:hAnsi="Arial" w:cs="Arial"/>
          <w:b/>
          <w:sz w:val="22"/>
          <w:szCs w:val="22"/>
        </w:rPr>
        <w:tab/>
      </w:r>
      <w:bookmarkEnd w:id="3"/>
    </w:p>
    <w:p w:rsidR="00993DFC" w:rsidRPr="002A002D" w:rsidRDefault="00214D72" w:rsidP="008509A5">
      <w:pPr>
        <w:jc w:val="right"/>
        <w:rPr>
          <w:rFonts w:ascii="Arial" w:hAnsi="Arial" w:cs="Arial"/>
          <w:b/>
          <w:sz w:val="22"/>
          <w:szCs w:val="22"/>
        </w:rPr>
      </w:pPr>
      <w:r w:rsidRPr="002A002D">
        <w:rPr>
          <w:rFonts w:ascii="Arial" w:hAnsi="Arial" w:cs="Arial"/>
          <w:b/>
          <w:sz w:val="22"/>
          <w:szCs w:val="22"/>
        </w:rPr>
        <w:t>(nachfolgend Arbeitgeber genannt)</w:t>
      </w:r>
    </w:p>
    <w:p w:rsidR="008509A5" w:rsidRPr="002A002D" w:rsidRDefault="008509A5" w:rsidP="008509A5">
      <w:pPr>
        <w:rPr>
          <w:rFonts w:ascii="Arial" w:hAnsi="Arial" w:cs="Arial"/>
          <w:b/>
          <w:sz w:val="22"/>
          <w:szCs w:val="22"/>
        </w:rPr>
      </w:pPr>
    </w:p>
    <w:p w:rsidR="00993DFC" w:rsidRPr="002A002D" w:rsidRDefault="00214D72">
      <w:pPr>
        <w:outlineLvl w:val="1"/>
        <w:rPr>
          <w:rFonts w:ascii="Arial" w:hAnsi="Arial" w:cs="Arial"/>
          <w:b/>
          <w:sz w:val="22"/>
          <w:szCs w:val="22"/>
        </w:rPr>
      </w:pPr>
      <w:bookmarkStart w:id="4" w:name="bookmark5"/>
      <w:r w:rsidRPr="002A002D">
        <w:rPr>
          <w:rFonts w:ascii="Arial" w:hAnsi="Arial" w:cs="Arial"/>
          <w:b/>
          <w:sz w:val="22"/>
          <w:szCs w:val="22"/>
        </w:rPr>
        <w:t>und</w:t>
      </w:r>
      <w:bookmarkEnd w:id="4"/>
    </w:p>
    <w:p w:rsidR="008509A5" w:rsidRPr="002A002D" w:rsidRDefault="008509A5">
      <w:pPr>
        <w:outlineLvl w:val="1"/>
        <w:rPr>
          <w:rFonts w:ascii="Arial" w:hAnsi="Arial" w:cs="Arial"/>
          <w:b/>
          <w:sz w:val="22"/>
          <w:szCs w:val="22"/>
        </w:rPr>
      </w:pPr>
    </w:p>
    <w:p w:rsidR="00993DFC" w:rsidRPr="002A002D" w:rsidRDefault="00214D72">
      <w:pPr>
        <w:tabs>
          <w:tab w:val="right" w:leader="dot" w:pos="3434"/>
          <w:tab w:val="left" w:leader="dot" w:pos="9556"/>
        </w:tabs>
        <w:outlineLvl w:val="1"/>
        <w:rPr>
          <w:rFonts w:ascii="Arial" w:hAnsi="Arial" w:cs="Arial"/>
          <w:b/>
          <w:sz w:val="22"/>
          <w:szCs w:val="22"/>
        </w:rPr>
      </w:pPr>
      <w:bookmarkStart w:id="5" w:name="bookmark6"/>
      <w:r w:rsidRPr="002A002D">
        <w:rPr>
          <w:rFonts w:ascii="Arial" w:hAnsi="Arial" w:cs="Arial"/>
          <w:b/>
          <w:sz w:val="22"/>
          <w:szCs w:val="22"/>
        </w:rPr>
        <w:t xml:space="preserve">Herrn/Frau </w:t>
      </w:r>
      <w:r w:rsidRPr="002A002D">
        <w:rPr>
          <w:rFonts w:ascii="Arial" w:hAnsi="Arial" w:cs="Arial"/>
          <w:b/>
          <w:sz w:val="22"/>
          <w:szCs w:val="22"/>
        </w:rPr>
        <w:tab/>
        <w:t>,</w:t>
      </w:r>
      <w:r w:rsidRPr="002A002D">
        <w:rPr>
          <w:rFonts w:ascii="Arial" w:hAnsi="Arial" w:cs="Arial"/>
          <w:b/>
          <w:sz w:val="22"/>
          <w:szCs w:val="22"/>
        </w:rPr>
        <w:tab/>
      </w:r>
      <w:bookmarkEnd w:id="5"/>
    </w:p>
    <w:p w:rsidR="008509A5" w:rsidRPr="002A002D" w:rsidRDefault="008509A5">
      <w:pPr>
        <w:tabs>
          <w:tab w:val="left" w:leader="dot" w:pos="9556"/>
        </w:tabs>
        <w:outlineLvl w:val="1"/>
        <w:rPr>
          <w:rFonts w:ascii="Arial" w:hAnsi="Arial" w:cs="Arial"/>
          <w:b/>
          <w:sz w:val="22"/>
          <w:szCs w:val="22"/>
        </w:rPr>
      </w:pPr>
      <w:bookmarkStart w:id="6" w:name="bookmark7"/>
    </w:p>
    <w:p w:rsidR="00993DFC" w:rsidRPr="002A002D" w:rsidRDefault="00214D72">
      <w:pPr>
        <w:tabs>
          <w:tab w:val="left" w:leader="dot" w:pos="9556"/>
        </w:tabs>
        <w:outlineLvl w:val="1"/>
        <w:rPr>
          <w:rFonts w:ascii="Arial" w:hAnsi="Arial" w:cs="Arial"/>
          <w:b/>
          <w:sz w:val="22"/>
          <w:szCs w:val="22"/>
        </w:rPr>
      </w:pPr>
      <w:r w:rsidRPr="002A002D">
        <w:rPr>
          <w:rFonts w:ascii="Arial" w:hAnsi="Arial" w:cs="Arial"/>
          <w:b/>
          <w:sz w:val="22"/>
          <w:szCs w:val="22"/>
        </w:rPr>
        <w:t xml:space="preserve">Anschrift </w:t>
      </w:r>
      <w:r w:rsidRPr="002A002D">
        <w:rPr>
          <w:rFonts w:ascii="Arial" w:hAnsi="Arial" w:cs="Arial"/>
          <w:b/>
          <w:sz w:val="22"/>
          <w:szCs w:val="22"/>
        </w:rPr>
        <w:tab/>
      </w:r>
      <w:bookmarkEnd w:id="6"/>
    </w:p>
    <w:p w:rsidR="00993DFC" w:rsidRPr="002A002D" w:rsidRDefault="00214D72" w:rsidP="008509A5">
      <w:pPr>
        <w:jc w:val="right"/>
        <w:rPr>
          <w:rFonts w:ascii="Arial" w:hAnsi="Arial" w:cs="Arial"/>
          <w:b/>
          <w:sz w:val="22"/>
          <w:szCs w:val="22"/>
        </w:rPr>
      </w:pPr>
      <w:r w:rsidRPr="002A002D">
        <w:rPr>
          <w:rFonts w:ascii="Arial" w:hAnsi="Arial" w:cs="Arial"/>
          <w:b/>
          <w:sz w:val="22"/>
          <w:szCs w:val="22"/>
        </w:rPr>
        <w:t>(nachfolgend Mitarbeiter genannt)</w:t>
      </w:r>
    </w:p>
    <w:p w:rsidR="008509A5" w:rsidRPr="002A002D" w:rsidRDefault="008509A5">
      <w:pPr>
        <w:tabs>
          <w:tab w:val="right" w:leader="dot" w:pos="8771"/>
          <w:tab w:val="right" w:pos="9510"/>
        </w:tabs>
        <w:outlineLvl w:val="1"/>
        <w:rPr>
          <w:rFonts w:ascii="Arial" w:hAnsi="Arial" w:cs="Arial"/>
          <w:b/>
          <w:sz w:val="22"/>
          <w:szCs w:val="22"/>
        </w:rPr>
      </w:pPr>
      <w:bookmarkStart w:id="7" w:name="bookmark8"/>
    </w:p>
    <w:p w:rsidR="00F22C76" w:rsidRPr="002A002D" w:rsidRDefault="00F22C76" w:rsidP="00F22C76">
      <w:pPr>
        <w:tabs>
          <w:tab w:val="left" w:leader="dot" w:pos="7938"/>
          <w:tab w:val="right" w:pos="9510"/>
        </w:tabs>
        <w:outlineLvl w:val="1"/>
        <w:rPr>
          <w:rFonts w:ascii="Arial" w:hAnsi="Arial" w:cs="Arial"/>
          <w:b/>
          <w:sz w:val="22"/>
          <w:szCs w:val="22"/>
        </w:rPr>
      </w:pPr>
      <w:r w:rsidRPr="002A002D">
        <w:rPr>
          <w:rFonts w:ascii="Arial" w:hAnsi="Arial" w:cs="Arial"/>
          <w:b/>
          <w:sz w:val="22"/>
          <w:szCs w:val="22"/>
        </w:rPr>
        <w:t>Im Hinblick auf das Inkrafttreten des Gesetzes zur Regelung eines allgemeinen Mindes</w:t>
      </w:r>
      <w:r w:rsidRPr="002A002D">
        <w:rPr>
          <w:rFonts w:ascii="Arial" w:hAnsi="Arial" w:cs="Arial"/>
          <w:b/>
          <w:sz w:val="22"/>
          <w:szCs w:val="22"/>
        </w:rPr>
        <w:t>t</w:t>
      </w:r>
      <w:r w:rsidRPr="002A002D">
        <w:rPr>
          <w:rFonts w:ascii="Arial" w:hAnsi="Arial" w:cs="Arial"/>
          <w:b/>
          <w:sz w:val="22"/>
          <w:szCs w:val="22"/>
        </w:rPr>
        <w:t xml:space="preserve">lohns werden die im o. g. </w:t>
      </w:r>
      <w:proofErr w:type="gramStart"/>
      <w:r w:rsidRPr="002A002D">
        <w:rPr>
          <w:rFonts w:ascii="Arial" w:hAnsi="Arial" w:cs="Arial"/>
          <w:b/>
          <w:sz w:val="22"/>
          <w:szCs w:val="22"/>
        </w:rPr>
        <w:t xml:space="preserve">Arbeitsvertrag vom </w:t>
      </w:r>
      <w:r w:rsidRPr="002A002D">
        <w:rPr>
          <w:rFonts w:ascii="Arial" w:hAnsi="Arial" w:cs="Arial"/>
          <w:b/>
          <w:sz w:val="22"/>
          <w:szCs w:val="22"/>
        </w:rPr>
        <w:tab/>
      </w:r>
      <w:proofErr w:type="gramEnd"/>
      <w:r w:rsidRPr="002A002D">
        <w:rPr>
          <w:rFonts w:ascii="Arial" w:hAnsi="Arial" w:cs="Arial"/>
          <w:b/>
          <w:sz w:val="22"/>
          <w:szCs w:val="22"/>
        </w:rPr>
        <w:t xml:space="preserve"> enthaltenen</w:t>
      </w:r>
      <w:r w:rsidR="002A002D" w:rsidRPr="002A002D">
        <w:rPr>
          <w:rFonts w:ascii="Arial" w:hAnsi="Arial" w:cs="Arial"/>
          <w:b/>
          <w:sz w:val="22"/>
          <w:szCs w:val="22"/>
        </w:rPr>
        <w:t xml:space="preserve"> Regelungen zum </w:t>
      </w:r>
      <w:proofErr w:type="spellStart"/>
      <w:r w:rsidR="002A002D" w:rsidRPr="002A002D">
        <w:rPr>
          <w:rFonts w:ascii="Arial" w:hAnsi="Arial" w:cs="Arial"/>
          <w:b/>
          <w:sz w:val="22"/>
          <w:szCs w:val="22"/>
        </w:rPr>
        <w:t>Arbeitentgelt</w:t>
      </w:r>
      <w:proofErr w:type="spellEnd"/>
      <w:r w:rsidR="002A002D" w:rsidRPr="002A002D">
        <w:rPr>
          <w:rFonts w:ascii="Arial" w:hAnsi="Arial" w:cs="Arial"/>
          <w:b/>
          <w:sz w:val="22"/>
          <w:szCs w:val="22"/>
        </w:rPr>
        <w:t xml:space="preserve"> wie folgt abgeändert:</w:t>
      </w:r>
    </w:p>
    <w:p w:rsidR="00AD5ECE" w:rsidRPr="002A002D" w:rsidRDefault="00AD5ECE">
      <w:pPr>
        <w:tabs>
          <w:tab w:val="left" w:pos="750"/>
        </w:tabs>
        <w:outlineLvl w:val="1"/>
        <w:rPr>
          <w:rFonts w:ascii="Arial" w:hAnsi="Arial" w:cs="Arial"/>
          <w:sz w:val="22"/>
          <w:szCs w:val="22"/>
        </w:rPr>
      </w:pPr>
      <w:bookmarkStart w:id="8" w:name="bookmark10"/>
      <w:bookmarkEnd w:id="7"/>
    </w:p>
    <w:p w:rsidR="00F22C76" w:rsidRPr="002A002D" w:rsidRDefault="00F22C76">
      <w:pPr>
        <w:tabs>
          <w:tab w:val="left" w:pos="750"/>
        </w:tabs>
        <w:outlineLvl w:val="1"/>
        <w:rPr>
          <w:rFonts w:ascii="Arial" w:hAnsi="Arial" w:cs="Arial"/>
          <w:sz w:val="22"/>
          <w:szCs w:val="22"/>
        </w:rPr>
      </w:pPr>
    </w:p>
    <w:p w:rsidR="00AD5ECE" w:rsidRPr="002A002D" w:rsidRDefault="00AD5ECE">
      <w:pPr>
        <w:tabs>
          <w:tab w:val="left" w:pos="750"/>
        </w:tabs>
        <w:outlineLvl w:val="1"/>
        <w:rPr>
          <w:rFonts w:ascii="Arial" w:hAnsi="Arial" w:cs="Arial"/>
          <w:sz w:val="22"/>
          <w:szCs w:val="22"/>
        </w:rPr>
      </w:pPr>
    </w:p>
    <w:p w:rsidR="00993DFC" w:rsidRPr="002A002D" w:rsidRDefault="00214D72">
      <w:pPr>
        <w:tabs>
          <w:tab w:val="left" w:pos="750"/>
        </w:tabs>
        <w:outlineLvl w:val="1"/>
        <w:rPr>
          <w:rFonts w:ascii="Arial" w:hAnsi="Arial" w:cs="Arial"/>
          <w:b/>
          <w:sz w:val="22"/>
          <w:szCs w:val="22"/>
        </w:rPr>
      </w:pPr>
      <w:r w:rsidRPr="002A002D">
        <w:rPr>
          <w:rFonts w:ascii="Arial" w:hAnsi="Arial" w:cs="Arial"/>
          <w:b/>
          <w:sz w:val="22"/>
          <w:szCs w:val="22"/>
        </w:rPr>
        <w:t>1.</w:t>
      </w:r>
      <w:r w:rsidRPr="002A002D">
        <w:rPr>
          <w:rFonts w:ascii="Arial" w:hAnsi="Arial" w:cs="Arial"/>
          <w:b/>
          <w:sz w:val="22"/>
          <w:szCs w:val="22"/>
        </w:rPr>
        <w:tab/>
        <w:t>ARBEITSENTGELT</w:t>
      </w:r>
      <w:bookmarkEnd w:id="8"/>
    </w:p>
    <w:p w:rsidR="00F22C76" w:rsidRPr="002A002D" w:rsidRDefault="00F22C76">
      <w:pPr>
        <w:tabs>
          <w:tab w:val="left" w:pos="750"/>
        </w:tabs>
        <w:outlineLvl w:val="1"/>
        <w:rPr>
          <w:rFonts w:ascii="Arial" w:hAnsi="Arial" w:cs="Arial"/>
          <w:b/>
          <w:sz w:val="22"/>
          <w:szCs w:val="22"/>
        </w:rPr>
      </w:pPr>
    </w:p>
    <w:p w:rsidR="00993DFC" w:rsidRPr="002A002D" w:rsidRDefault="00214D72" w:rsidP="00F22C76">
      <w:pPr>
        <w:tabs>
          <w:tab w:val="left" w:pos="1157"/>
        </w:tabs>
        <w:ind w:left="709"/>
        <w:outlineLvl w:val="1"/>
        <w:rPr>
          <w:rFonts w:ascii="Arial" w:hAnsi="Arial" w:cs="Arial"/>
          <w:b/>
          <w:sz w:val="22"/>
          <w:szCs w:val="22"/>
        </w:rPr>
      </w:pPr>
      <w:bookmarkStart w:id="9" w:name="bookmark11"/>
      <w:r w:rsidRPr="002A002D">
        <w:rPr>
          <w:rFonts w:ascii="Arial" w:hAnsi="Arial" w:cs="Arial"/>
          <w:b/>
          <w:sz w:val="22"/>
          <w:szCs w:val="22"/>
        </w:rPr>
        <w:t>a)</w:t>
      </w:r>
      <w:r w:rsidRPr="002A002D">
        <w:rPr>
          <w:rFonts w:ascii="Arial" w:hAnsi="Arial" w:cs="Arial"/>
          <w:b/>
          <w:sz w:val="22"/>
          <w:szCs w:val="22"/>
        </w:rPr>
        <w:tab/>
        <w:t>Stundenlohn*</w:t>
      </w:r>
      <w:bookmarkEnd w:id="9"/>
    </w:p>
    <w:p w:rsidR="00F22C76" w:rsidRPr="002A002D" w:rsidRDefault="00F22C76">
      <w:pPr>
        <w:tabs>
          <w:tab w:val="right" w:leader="dot" w:pos="5315"/>
        </w:tabs>
        <w:rPr>
          <w:rFonts w:ascii="Arial" w:hAnsi="Arial" w:cs="Arial"/>
          <w:sz w:val="22"/>
          <w:szCs w:val="22"/>
        </w:rPr>
      </w:pPr>
    </w:p>
    <w:p w:rsidR="00993DFC" w:rsidRPr="002A002D" w:rsidRDefault="00214D72" w:rsidP="00F22C76">
      <w:pPr>
        <w:tabs>
          <w:tab w:val="right" w:leader="dot" w:pos="5315"/>
        </w:tabs>
        <w:ind w:left="709"/>
        <w:rPr>
          <w:rFonts w:ascii="Arial" w:hAnsi="Arial" w:cs="Arial"/>
          <w:sz w:val="22"/>
          <w:szCs w:val="22"/>
        </w:rPr>
      </w:pPr>
      <w:r w:rsidRPr="002A002D">
        <w:rPr>
          <w:rFonts w:ascii="Arial" w:hAnsi="Arial" w:cs="Arial"/>
          <w:sz w:val="22"/>
          <w:szCs w:val="22"/>
        </w:rPr>
        <w:t>Der Stundenlohn beträgt</w:t>
      </w:r>
      <w:r w:rsidRPr="002A002D">
        <w:rPr>
          <w:rFonts w:ascii="Arial" w:hAnsi="Arial" w:cs="Arial"/>
          <w:sz w:val="22"/>
          <w:szCs w:val="22"/>
        </w:rPr>
        <w:tab/>
        <w:t>Euro</w:t>
      </w:r>
    </w:p>
    <w:p w:rsidR="00F22C76" w:rsidRPr="002A002D" w:rsidRDefault="00F22C76">
      <w:pPr>
        <w:tabs>
          <w:tab w:val="left" w:pos="1157"/>
        </w:tabs>
        <w:outlineLvl w:val="1"/>
        <w:rPr>
          <w:rFonts w:ascii="Arial" w:hAnsi="Arial" w:cs="Arial"/>
          <w:sz w:val="22"/>
          <w:szCs w:val="22"/>
        </w:rPr>
      </w:pPr>
      <w:bookmarkStart w:id="10" w:name="bookmark12"/>
    </w:p>
    <w:p w:rsidR="00F22C76" w:rsidRPr="002A002D" w:rsidRDefault="00F22C76">
      <w:pPr>
        <w:tabs>
          <w:tab w:val="left" w:pos="1157"/>
        </w:tabs>
        <w:outlineLvl w:val="1"/>
        <w:rPr>
          <w:rFonts w:ascii="Arial" w:hAnsi="Arial" w:cs="Arial"/>
          <w:sz w:val="22"/>
          <w:szCs w:val="22"/>
        </w:rPr>
      </w:pPr>
    </w:p>
    <w:p w:rsidR="00993DFC" w:rsidRPr="002A002D" w:rsidRDefault="00214D72" w:rsidP="00F22C76">
      <w:pPr>
        <w:tabs>
          <w:tab w:val="left" w:pos="1157"/>
        </w:tabs>
        <w:ind w:left="709"/>
        <w:outlineLvl w:val="1"/>
        <w:rPr>
          <w:rFonts w:ascii="Arial" w:hAnsi="Arial" w:cs="Arial"/>
          <w:b/>
          <w:sz w:val="22"/>
          <w:szCs w:val="22"/>
        </w:rPr>
      </w:pPr>
      <w:r w:rsidRPr="002A002D">
        <w:rPr>
          <w:rFonts w:ascii="Arial" w:hAnsi="Arial" w:cs="Arial"/>
          <w:b/>
          <w:sz w:val="22"/>
          <w:szCs w:val="22"/>
        </w:rPr>
        <w:t>b)</w:t>
      </w:r>
      <w:r w:rsidRPr="002A002D">
        <w:rPr>
          <w:rFonts w:ascii="Arial" w:hAnsi="Arial" w:cs="Arial"/>
          <w:b/>
          <w:sz w:val="22"/>
          <w:szCs w:val="22"/>
        </w:rPr>
        <w:tab/>
        <w:t>Monatsgrundlohn*</w:t>
      </w:r>
      <w:bookmarkEnd w:id="10"/>
    </w:p>
    <w:p w:rsidR="00F22C76" w:rsidRPr="002A002D" w:rsidRDefault="00F22C76" w:rsidP="00F22C76">
      <w:pPr>
        <w:tabs>
          <w:tab w:val="right" w:leader="dot" w:pos="6472"/>
        </w:tabs>
        <w:ind w:left="709"/>
        <w:rPr>
          <w:rFonts w:ascii="Arial" w:hAnsi="Arial" w:cs="Arial"/>
          <w:sz w:val="22"/>
          <w:szCs w:val="22"/>
        </w:rPr>
      </w:pPr>
    </w:p>
    <w:p w:rsidR="00993DFC" w:rsidRPr="002A002D" w:rsidRDefault="00214D72" w:rsidP="00F22C76">
      <w:pPr>
        <w:tabs>
          <w:tab w:val="right" w:leader="dot" w:pos="6472"/>
        </w:tabs>
        <w:ind w:left="709"/>
        <w:rPr>
          <w:rFonts w:ascii="Arial" w:hAnsi="Arial" w:cs="Arial"/>
          <w:sz w:val="22"/>
          <w:szCs w:val="22"/>
        </w:rPr>
      </w:pPr>
      <w:r w:rsidRPr="002A002D">
        <w:rPr>
          <w:rFonts w:ascii="Arial" w:hAnsi="Arial" w:cs="Arial"/>
          <w:sz w:val="22"/>
          <w:szCs w:val="22"/>
        </w:rPr>
        <w:t>Der Monatsgrundlohn beträgt</w:t>
      </w:r>
      <w:r w:rsidRPr="002A002D">
        <w:rPr>
          <w:rFonts w:ascii="Arial" w:hAnsi="Arial" w:cs="Arial"/>
          <w:sz w:val="22"/>
          <w:szCs w:val="22"/>
        </w:rPr>
        <w:tab/>
        <w:t>Euro</w:t>
      </w:r>
    </w:p>
    <w:p w:rsidR="00993DFC" w:rsidRPr="002A002D" w:rsidRDefault="00214D72" w:rsidP="00F22C76">
      <w:pPr>
        <w:ind w:left="709"/>
        <w:rPr>
          <w:rFonts w:ascii="Arial" w:hAnsi="Arial" w:cs="Arial"/>
          <w:sz w:val="22"/>
          <w:szCs w:val="22"/>
        </w:rPr>
      </w:pPr>
      <w:r w:rsidRPr="002A002D">
        <w:rPr>
          <w:rFonts w:ascii="Arial" w:hAnsi="Arial" w:cs="Arial"/>
          <w:sz w:val="22"/>
          <w:szCs w:val="22"/>
        </w:rPr>
        <w:t>(*Nichtzutreffendes bitte streichen)</w:t>
      </w:r>
    </w:p>
    <w:p w:rsidR="00F22C76" w:rsidRPr="002A002D" w:rsidRDefault="00F22C76" w:rsidP="00F22C76">
      <w:pPr>
        <w:rPr>
          <w:rFonts w:ascii="Arial" w:hAnsi="Arial" w:cs="Arial"/>
          <w:sz w:val="22"/>
          <w:szCs w:val="22"/>
        </w:rPr>
      </w:pPr>
    </w:p>
    <w:p w:rsidR="002A002D" w:rsidRPr="002A002D" w:rsidRDefault="002A002D" w:rsidP="00F22C76">
      <w:pPr>
        <w:rPr>
          <w:rFonts w:ascii="Arial" w:hAnsi="Arial" w:cs="Arial"/>
          <w:sz w:val="22"/>
          <w:szCs w:val="22"/>
        </w:rPr>
      </w:pPr>
    </w:p>
    <w:p w:rsidR="00F22C76" w:rsidRPr="002A002D" w:rsidRDefault="00F22C76" w:rsidP="00F22C76">
      <w:pPr>
        <w:rPr>
          <w:rFonts w:ascii="Arial" w:hAnsi="Arial" w:cs="Arial"/>
          <w:sz w:val="22"/>
          <w:szCs w:val="22"/>
        </w:rPr>
      </w:pPr>
    </w:p>
    <w:p w:rsidR="00993DFC" w:rsidRPr="002A002D" w:rsidRDefault="00214D72">
      <w:pPr>
        <w:tabs>
          <w:tab w:val="left" w:pos="750"/>
        </w:tabs>
        <w:outlineLvl w:val="1"/>
        <w:rPr>
          <w:rFonts w:ascii="Arial" w:hAnsi="Arial" w:cs="Arial"/>
          <w:b/>
          <w:sz w:val="22"/>
          <w:szCs w:val="22"/>
        </w:rPr>
      </w:pPr>
      <w:bookmarkStart w:id="11" w:name="bookmark13"/>
      <w:r w:rsidRPr="002A002D">
        <w:rPr>
          <w:rFonts w:ascii="Arial" w:hAnsi="Arial" w:cs="Arial"/>
          <w:b/>
          <w:sz w:val="22"/>
          <w:szCs w:val="22"/>
        </w:rPr>
        <w:t>2.</w:t>
      </w:r>
      <w:r w:rsidRPr="002A002D">
        <w:rPr>
          <w:rFonts w:ascii="Arial" w:hAnsi="Arial" w:cs="Arial"/>
          <w:b/>
          <w:sz w:val="22"/>
          <w:szCs w:val="22"/>
        </w:rPr>
        <w:tab/>
        <w:t>ARBEITSZEITKONTO</w:t>
      </w:r>
      <w:bookmarkEnd w:id="11"/>
    </w:p>
    <w:p w:rsidR="00F22C76" w:rsidRPr="002A002D" w:rsidRDefault="00F22C76">
      <w:pPr>
        <w:rPr>
          <w:rFonts w:ascii="Arial" w:hAnsi="Arial" w:cs="Arial"/>
          <w:sz w:val="22"/>
          <w:szCs w:val="22"/>
        </w:rPr>
      </w:pPr>
    </w:p>
    <w:p w:rsidR="00993DFC" w:rsidRPr="002A002D" w:rsidRDefault="00214D72">
      <w:pPr>
        <w:rPr>
          <w:rFonts w:ascii="Arial" w:hAnsi="Arial" w:cs="Arial"/>
          <w:sz w:val="22"/>
          <w:szCs w:val="22"/>
        </w:rPr>
      </w:pPr>
      <w:r w:rsidRPr="002A002D">
        <w:rPr>
          <w:rFonts w:ascii="Arial" w:hAnsi="Arial" w:cs="Arial"/>
          <w:sz w:val="22"/>
          <w:szCs w:val="22"/>
        </w:rPr>
        <w:t xml:space="preserve">Arbeitgeber und Mitarbeiter vereinbaren die schriftliche Führung eines </w:t>
      </w:r>
      <w:r w:rsidRPr="002A002D">
        <w:rPr>
          <w:rFonts w:ascii="Arial" w:hAnsi="Arial" w:cs="Arial"/>
          <w:b/>
          <w:sz w:val="22"/>
          <w:szCs w:val="22"/>
        </w:rPr>
        <w:t>Arbeitszeitkontos</w:t>
      </w:r>
      <w:r w:rsidRPr="002A002D">
        <w:rPr>
          <w:rFonts w:ascii="Arial" w:hAnsi="Arial" w:cs="Arial"/>
          <w:sz w:val="22"/>
          <w:szCs w:val="22"/>
        </w:rPr>
        <w:t>, auf dem die über die vertraglich vereinbarte Arbeitszeit hinausgehenden Arbeitsstunden monatlich erfasst werden. Die dort erfassten Arbeitsstunden sind spätestens innerhalb von zwölf Kalendermonaten nach der monatlichen Erfassung</w:t>
      </w:r>
      <w:r w:rsidR="00F22C76" w:rsidRPr="002A002D">
        <w:rPr>
          <w:rFonts w:ascii="Arial" w:hAnsi="Arial" w:cs="Arial"/>
          <w:sz w:val="22"/>
          <w:szCs w:val="22"/>
        </w:rPr>
        <w:t xml:space="preserve"> </w:t>
      </w:r>
      <w:r w:rsidRPr="002A002D">
        <w:rPr>
          <w:rFonts w:ascii="Arial" w:hAnsi="Arial" w:cs="Arial"/>
          <w:sz w:val="22"/>
          <w:szCs w:val="22"/>
        </w:rPr>
        <w:t>durch bezahlte Freizeitgewährung oder Zahlung des Mindes</w:t>
      </w:r>
      <w:r w:rsidRPr="002A002D">
        <w:rPr>
          <w:rFonts w:ascii="Arial" w:hAnsi="Arial" w:cs="Arial"/>
          <w:sz w:val="22"/>
          <w:szCs w:val="22"/>
        </w:rPr>
        <w:t>t</w:t>
      </w:r>
      <w:r w:rsidRPr="002A002D">
        <w:rPr>
          <w:rFonts w:ascii="Arial" w:hAnsi="Arial" w:cs="Arial"/>
          <w:sz w:val="22"/>
          <w:szCs w:val="22"/>
        </w:rPr>
        <w:t>lohns auszugleichen, soweit der Anspruch auf den Mindestlohn für die geleisteten Arbeitsstunden nicht bereits durch Zahlung eines regelmäßig über dem Mindestlohn liegenden Entgelts erfüllt ist.</w:t>
      </w:r>
    </w:p>
    <w:p w:rsidR="00F22C76" w:rsidRPr="002A002D" w:rsidRDefault="00F22C76">
      <w:pPr>
        <w:rPr>
          <w:rFonts w:ascii="Arial" w:hAnsi="Arial" w:cs="Arial"/>
          <w:sz w:val="22"/>
          <w:szCs w:val="22"/>
        </w:rPr>
      </w:pPr>
    </w:p>
    <w:p w:rsidR="00993DFC" w:rsidRPr="002A002D" w:rsidRDefault="00214D72">
      <w:pPr>
        <w:rPr>
          <w:rFonts w:ascii="Arial" w:hAnsi="Arial" w:cs="Arial"/>
          <w:sz w:val="22"/>
          <w:szCs w:val="22"/>
        </w:rPr>
      </w:pPr>
      <w:r w:rsidRPr="002A002D">
        <w:rPr>
          <w:rFonts w:ascii="Arial" w:hAnsi="Arial" w:cs="Arial"/>
          <w:sz w:val="22"/>
          <w:szCs w:val="22"/>
        </w:rPr>
        <w:t>Die auf das Arbeitszeitkonto eingestellten Arbeitsstun</w:t>
      </w:r>
      <w:r w:rsidR="00F22C76" w:rsidRPr="002A002D">
        <w:rPr>
          <w:rFonts w:ascii="Arial" w:hAnsi="Arial" w:cs="Arial"/>
          <w:sz w:val="22"/>
          <w:szCs w:val="22"/>
        </w:rPr>
        <w:t>den dürfen monatlich jeweils 50 </w:t>
      </w:r>
      <w:r w:rsidRPr="002A002D">
        <w:rPr>
          <w:rFonts w:ascii="Arial" w:hAnsi="Arial" w:cs="Arial"/>
          <w:sz w:val="22"/>
          <w:szCs w:val="22"/>
        </w:rPr>
        <w:t>Prozent der vertraglich vereinbarten Arbeitszeit nicht übersteigen, soweit als verstetigtes Arbeitsentgelt nur Mindestlohn gezahlt wird.</w:t>
      </w:r>
    </w:p>
    <w:p w:rsidR="00F22C76" w:rsidRPr="002A002D" w:rsidRDefault="00F22C76">
      <w:pPr>
        <w:rPr>
          <w:rFonts w:ascii="Arial" w:hAnsi="Arial" w:cs="Arial"/>
          <w:sz w:val="22"/>
          <w:szCs w:val="22"/>
        </w:rPr>
      </w:pPr>
    </w:p>
    <w:p w:rsidR="002A002D" w:rsidRPr="002A002D" w:rsidRDefault="002A002D">
      <w:pPr>
        <w:rPr>
          <w:rFonts w:ascii="Arial" w:hAnsi="Arial" w:cs="Arial"/>
          <w:sz w:val="22"/>
          <w:szCs w:val="22"/>
        </w:rPr>
      </w:pPr>
    </w:p>
    <w:p w:rsidR="00F22C76" w:rsidRPr="002A002D" w:rsidRDefault="00F22C76">
      <w:pPr>
        <w:rPr>
          <w:rFonts w:ascii="Arial" w:hAnsi="Arial" w:cs="Arial"/>
          <w:sz w:val="22"/>
          <w:szCs w:val="22"/>
        </w:rPr>
      </w:pPr>
    </w:p>
    <w:p w:rsidR="00993DFC" w:rsidRPr="002A002D" w:rsidRDefault="00214D72" w:rsidP="00F22C76">
      <w:pPr>
        <w:tabs>
          <w:tab w:val="left" w:pos="750"/>
        </w:tabs>
        <w:outlineLvl w:val="1"/>
        <w:rPr>
          <w:rFonts w:ascii="Arial" w:hAnsi="Arial" w:cs="Arial"/>
          <w:b/>
          <w:sz w:val="22"/>
          <w:szCs w:val="22"/>
        </w:rPr>
      </w:pPr>
      <w:bookmarkStart w:id="12" w:name="bookmark14"/>
      <w:r w:rsidRPr="002A002D">
        <w:rPr>
          <w:rFonts w:ascii="Arial" w:hAnsi="Arial" w:cs="Arial"/>
          <w:b/>
          <w:sz w:val="22"/>
          <w:szCs w:val="22"/>
        </w:rPr>
        <w:t>3.</w:t>
      </w:r>
      <w:r w:rsidRPr="002A002D">
        <w:rPr>
          <w:rFonts w:ascii="Arial" w:hAnsi="Arial" w:cs="Arial"/>
          <w:b/>
          <w:sz w:val="22"/>
          <w:szCs w:val="22"/>
        </w:rPr>
        <w:tab/>
        <w:t>BEREITSCHAFTSZEIT</w:t>
      </w:r>
      <w:bookmarkEnd w:id="12"/>
    </w:p>
    <w:p w:rsidR="00F22C76" w:rsidRPr="002A002D" w:rsidRDefault="00F22C76">
      <w:pPr>
        <w:rPr>
          <w:rFonts w:ascii="Arial" w:hAnsi="Arial" w:cs="Arial"/>
          <w:sz w:val="22"/>
          <w:szCs w:val="22"/>
        </w:rPr>
      </w:pPr>
    </w:p>
    <w:p w:rsidR="00993DFC" w:rsidRPr="002A002D" w:rsidRDefault="00214D72" w:rsidP="00F22C76">
      <w:pPr>
        <w:tabs>
          <w:tab w:val="right" w:leader="dot" w:pos="5315"/>
        </w:tabs>
        <w:ind w:left="709"/>
        <w:rPr>
          <w:rFonts w:ascii="Arial" w:hAnsi="Arial" w:cs="Arial"/>
          <w:sz w:val="22"/>
          <w:szCs w:val="22"/>
        </w:rPr>
      </w:pPr>
      <w:r w:rsidRPr="002A002D">
        <w:rPr>
          <w:rFonts w:ascii="Arial" w:hAnsi="Arial" w:cs="Arial"/>
          <w:sz w:val="22"/>
          <w:szCs w:val="22"/>
        </w:rPr>
        <w:t xml:space="preserve">Bereitschaftszeit </w:t>
      </w:r>
      <w:r w:rsidRPr="002A002D">
        <w:rPr>
          <w:rFonts w:ascii="Arial" w:hAnsi="Arial" w:cs="Arial"/>
          <w:b/>
          <w:sz w:val="22"/>
          <w:szCs w:val="22"/>
        </w:rPr>
        <w:t>gem. § 21a Arbeitszeitgesetz</w:t>
      </w:r>
      <w:r w:rsidRPr="002A002D">
        <w:rPr>
          <w:rFonts w:ascii="Arial" w:hAnsi="Arial" w:cs="Arial"/>
          <w:sz w:val="22"/>
          <w:szCs w:val="22"/>
        </w:rPr>
        <w:t xml:space="preserve"> wird vergütet</w:t>
      </w:r>
    </w:p>
    <w:p w:rsidR="00F22C76" w:rsidRPr="002A002D" w:rsidRDefault="00F22C76">
      <w:pPr>
        <w:rPr>
          <w:rFonts w:ascii="Arial" w:hAnsi="Arial" w:cs="Arial"/>
          <w:sz w:val="22"/>
          <w:szCs w:val="22"/>
        </w:rPr>
      </w:pPr>
    </w:p>
    <w:p w:rsidR="00993DFC" w:rsidRPr="002A002D" w:rsidRDefault="00214D72" w:rsidP="00F22C76">
      <w:pPr>
        <w:ind w:left="709"/>
        <w:rPr>
          <w:rFonts w:ascii="Arial" w:hAnsi="Arial" w:cs="Arial"/>
          <w:sz w:val="22"/>
          <w:szCs w:val="22"/>
        </w:rPr>
      </w:pPr>
      <w:r w:rsidRPr="002A002D">
        <w:rPr>
          <w:rFonts w:ascii="Arial" w:hAnsi="Arial" w:cs="Arial"/>
          <w:sz w:val="22"/>
          <w:szCs w:val="22"/>
        </w:rPr>
        <w:lastRenderedPageBreak/>
        <w:t>a) gemäß tarifvertraglicher Regelung *,</w:t>
      </w:r>
    </w:p>
    <w:p w:rsidR="00F22C76" w:rsidRPr="002A002D" w:rsidRDefault="00F22C76">
      <w:pPr>
        <w:tabs>
          <w:tab w:val="right" w:leader="dot" w:pos="5276"/>
          <w:tab w:val="center" w:pos="5852"/>
          <w:tab w:val="right" w:pos="6692"/>
          <w:tab w:val="right" w:leader="dot" w:pos="8905"/>
          <w:tab w:val="right" w:pos="9121"/>
        </w:tabs>
        <w:rPr>
          <w:rFonts w:ascii="Arial" w:hAnsi="Arial" w:cs="Arial"/>
          <w:sz w:val="22"/>
          <w:szCs w:val="22"/>
        </w:rPr>
      </w:pPr>
    </w:p>
    <w:p w:rsidR="00993DFC" w:rsidRPr="002A002D" w:rsidRDefault="00214D72" w:rsidP="00F22C76">
      <w:pPr>
        <w:tabs>
          <w:tab w:val="right" w:leader="dot" w:pos="5276"/>
          <w:tab w:val="center" w:pos="5852"/>
          <w:tab w:val="right" w:pos="6692"/>
          <w:tab w:val="right" w:leader="dot" w:pos="8905"/>
          <w:tab w:val="right" w:pos="9121"/>
        </w:tabs>
        <w:ind w:left="709"/>
        <w:rPr>
          <w:rFonts w:ascii="Arial" w:hAnsi="Arial" w:cs="Arial"/>
          <w:sz w:val="22"/>
          <w:szCs w:val="22"/>
        </w:rPr>
      </w:pPr>
      <w:r w:rsidRPr="002A002D">
        <w:rPr>
          <w:rFonts w:ascii="Arial" w:hAnsi="Arial" w:cs="Arial"/>
          <w:sz w:val="22"/>
          <w:szCs w:val="22"/>
        </w:rPr>
        <w:t>b) bis zur</w:t>
      </w:r>
      <w:r w:rsidRPr="002A002D">
        <w:rPr>
          <w:rFonts w:ascii="Arial" w:hAnsi="Arial" w:cs="Arial"/>
          <w:sz w:val="22"/>
          <w:szCs w:val="22"/>
        </w:rPr>
        <w:tab/>
        <w:t>Bereitschaftszeitstunde</w:t>
      </w:r>
      <w:r w:rsidRPr="002A002D">
        <w:rPr>
          <w:rFonts w:ascii="Arial" w:hAnsi="Arial" w:cs="Arial"/>
          <w:sz w:val="22"/>
          <w:szCs w:val="22"/>
        </w:rPr>
        <w:tab/>
        <w:t>pauschal</w:t>
      </w:r>
      <w:r w:rsidRPr="002A002D">
        <w:rPr>
          <w:rFonts w:ascii="Arial" w:hAnsi="Arial" w:cs="Arial"/>
          <w:sz w:val="22"/>
          <w:szCs w:val="22"/>
        </w:rPr>
        <w:tab/>
        <w:t>mit</w:t>
      </w:r>
      <w:r w:rsidRPr="002A002D">
        <w:rPr>
          <w:rFonts w:ascii="Arial" w:hAnsi="Arial" w:cs="Arial"/>
          <w:sz w:val="22"/>
          <w:szCs w:val="22"/>
        </w:rPr>
        <w:tab/>
        <w:t>Euro</w:t>
      </w:r>
      <w:r w:rsidRPr="002A002D">
        <w:rPr>
          <w:rFonts w:ascii="Arial" w:hAnsi="Arial" w:cs="Arial"/>
          <w:sz w:val="22"/>
          <w:szCs w:val="22"/>
        </w:rPr>
        <w:tab/>
        <w:t>*,</w:t>
      </w:r>
    </w:p>
    <w:p w:rsidR="00F22C76" w:rsidRPr="002A002D" w:rsidRDefault="00F22C76">
      <w:pPr>
        <w:tabs>
          <w:tab w:val="center" w:leader="dot" w:pos="5497"/>
          <w:tab w:val="center" w:pos="5852"/>
        </w:tabs>
        <w:rPr>
          <w:rFonts w:ascii="Arial" w:hAnsi="Arial" w:cs="Arial"/>
          <w:sz w:val="22"/>
          <w:szCs w:val="22"/>
        </w:rPr>
      </w:pPr>
    </w:p>
    <w:p w:rsidR="00993DFC" w:rsidRPr="002A002D" w:rsidRDefault="00214D72" w:rsidP="00F22C76">
      <w:pPr>
        <w:tabs>
          <w:tab w:val="center" w:leader="dot" w:pos="5497"/>
          <w:tab w:val="center" w:pos="5852"/>
        </w:tabs>
        <w:ind w:left="709"/>
        <w:rPr>
          <w:rFonts w:ascii="Arial" w:hAnsi="Arial" w:cs="Arial"/>
          <w:sz w:val="22"/>
          <w:szCs w:val="22"/>
        </w:rPr>
      </w:pPr>
      <w:r w:rsidRPr="002A002D">
        <w:rPr>
          <w:rFonts w:ascii="Arial" w:hAnsi="Arial" w:cs="Arial"/>
          <w:sz w:val="22"/>
          <w:szCs w:val="22"/>
        </w:rPr>
        <w:t>c) je Bereitschaftszeitstunde mit</w:t>
      </w:r>
      <w:r w:rsidRPr="002A002D">
        <w:rPr>
          <w:rFonts w:ascii="Arial" w:hAnsi="Arial" w:cs="Arial"/>
          <w:sz w:val="22"/>
          <w:szCs w:val="22"/>
        </w:rPr>
        <w:tab/>
        <w:t>*</w:t>
      </w:r>
      <w:r w:rsidRPr="002A002D">
        <w:rPr>
          <w:rFonts w:ascii="Arial" w:hAnsi="Arial" w:cs="Arial"/>
          <w:sz w:val="22"/>
          <w:szCs w:val="22"/>
        </w:rPr>
        <w:tab/>
        <w:t>Euro</w:t>
      </w:r>
    </w:p>
    <w:p w:rsidR="00993DFC" w:rsidRPr="002A002D" w:rsidRDefault="00214D72" w:rsidP="00F22C76">
      <w:pPr>
        <w:ind w:left="709"/>
        <w:rPr>
          <w:rFonts w:ascii="Arial" w:hAnsi="Arial" w:cs="Arial"/>
          <w:sz w:val="22"/>
          <w:szCs w:val="22"/>
        </w:rPr>
      </w:pPr>
      <w:r w:rsidRPr="002A002D">
        <w:rPr>
          <w:rFonts w:ascii="Arial" w:hAnsi="Arial" w:cs="Arial"/>
          <w:sz w:val="22"/>
          <w:szCs w:val="22"/>
        </w:rPr>
        <w:t>(*Nichtzutreffendes bitte streichen)</w:t>
      </w:r>
    </w:p>
    <w:p w:rsidR="00F22C76" w:rsidRPr="002A002D" w:rsidRDefault="00F22C76">
      <w:pPr>
        <w:tabs>
          <w:tab w:val="left" w:pos="814"/>
        </w:tabs>
        <w:rPr>
          <w:rFonts w:ascii="Arial" w:hAnsi="Arial" w:cs="Arial"/>
          <w:sz w:val="22"/>
          <w:szCs w:val="22"/>
        </w:rPr>
      </w:pPr>
      <w:bookmarkStart w:id="13" w:name="bookmark15"/>
    </w:p>
    <w:p w:rsidR="00F22C76" w:rsidRPr="002A002D" w:rsidRDefault="00F22C76">
      <w:pPr>
        <w:tabs>
          <w:tab w:val="left" w:pos="814"/>
        </w:tabs>
        <w:rPr>
          <w:rFonts w:ascii="Arial" w:hAnsi="Arial" w:cs="Arial"/>
          <w:sz w:val="22"/>
          <w:szCs w:val="22"/>
        </w:rPr>
      </w:pPr>
    </w:p>
    <w:p w:rsidR="00F22C76" w:rsidRPr="002A002D" w:rsidRDefault="00F22C76">
      <w:pPr>
        <w:tabs>
          <w:tab w:val="left" w:pos="814"/>
        </w:tabs>
        <w:rPr>
          <w:rFonts w:ascii="Arial" w:hAnsi="Arial" w:cs="Arial"/>
          <w:sz w:val="22"/>
          <w:szCs w:val="22"/>
        </w:rPr>
      </w:pPr>
    </w:p>
    <w:p w:rsidR="00993DFC" w:rsidRPr="002A002D" w:rsidRDefault="00214D72" w:rsidP="00F22C76">
      <w:pPr>
        <w:tabs>
          <w:tab w:val="left" w:pos="750"/>
        </w:tabs>
        <w:outlineLvl w:val="1"/>
        <w:rPr>
          <w:rFonts w:ascii="Arial" w:hAnsi="Arial" w:cs="Arial"/>
          <w:b/>
          <w:sz w:val="22"/>
          <w:szCs w:val="22"/>
        </w:rPr>
      </w:pPr>
      <w:r w:rsidRPr="002A002D">
        <w:rPr>
          <w:rFonts w:ascii="Arial" w:hAnsi="Arial" w:cs="Arial"/>
          <w:b/>
          <w:sz w:val="22"/>
          <w:szCs w:val="22"/>
        </w:rPr>
        <w:t>4.</w:t>
      </w:r>
      <w:r w:rsidRPr="002A002D">
        <w:rPr>
          <w:rFonts w:ascii="Arial" w:hAnsi="Arial" w:cs="Arial"/>
          <w:b/>
          <w:sz w:val="22"/>
          <w:szCs w:val="22"/>
        </w:rPr>
        <w:tab/>
        <w:t>PRÄMIEN</w:t>
      </w:r>
      <w:bookmarkEnd w:id="13"/>
    </w:p>
    <w:p w:rsidR="00F22C76" w:rsidRPr="002A002D" w:rsidRDefault="00F22C76">
      <w:pPr>
        <w:rPr>
          <w:rFonts w:ascii="Arial" w:hAnsi="Arial" w:cs="Arial"/>
          <w:sz w:val="22"/>
          <w:szCs w:val="22"/>
        </w:rPr>
      </w:pPr>
    </w:p>
    <w:p w:rsidR="00993DFC" w:rsidRPr="002A002D" w:rsidRDefault="00214D72">
      <w:pPr>
        <w:rPr>
          <w:rFonts w:ascii="Arial" w:hAnsi="Arial" w:cs="Arial"/>
          <w:sz w:val="22"/>
          <w:szCs w:val="22"/>
        </w:rPr>
      </w:pPr>
      <w:r w:rsidRPr="002A002D">
        <w:rPr>
          <w:rFonts w:ascii="Arial" w:hAnsi="Arial" w:cs="Arial"/>
          <w:sz w:val="22"/>
          <w:szCs w:val="22"/>
        </w:rPr>
        <w:t xml:space="preserve">Darüber hinaus erhält der Arbeitnehmer gem. der </w:t>
      </w:r>
      <w:r w:rsidR="00F22C76" w:rsidRPr="002A002D">
        <w:rPr>
          <w:rFonts w:ascii="Arial" w:hAnsi="Arial" w:cs="Arial"/>
          <w:sz w:val="22"/>
          <w:szCs w:val="22"/>
        </w:rPr>
        <w:t>betrieblichen Prämienvereinba</w:t>
      </w:r>
      <w:r w:rsidRPr="002A002D">
        <w:rPr>
          <w:rFonts w:ascii="Arial" w:hAnsi="Arial" w:cs="Arial"/>
          <w:sz w:val="22"/>
          <w:szCs w:val="22"/>
        </w:rPr>
        <w:t>rung:</w:t>
      </w:r>
    </w:p>
    <w:p w:rsidR="00F22C76" w:rsidRPr="002A002D" w:rsidRDefault="00F22C76">
      <w:pPr>
        <w:rPr>
          <w:rFonts w:ascii="Arial" w:hAnsi="Arial" w:cs="Arial"/>
          <w:sz w:val="22"/>
          <w:szCs w:val="22"/>
        </w:rPr>
      </w:pPr>
    </w:p>
    <w:p w:rsidR="00993DFC" w:rsidRPr="002A002D" w:rsidRDefault="00214D72">
      <w:pPr>
        <w:rPr>
          <w:rFonts w:ascii="Arial" w:hAnsi="Arial" w:cs="Arial"/>
          <w:sz w:val="22"/>
          <w:szCs w:val="22"/>
        </w:rPr>
      </w:pPr>
      <w:r w:rsidRPr="002A002D">
        <w:rPr>
          <w:rFonts w:ascii="Arial" w:hAnsi="Arial" w:cs="Arial"/>
          <w:sz w:val="22"/>
          <w:szCs w:val="22"/>
        </w:rPr>
        <w:t>Art der Prämie (z. B. Kraftstoffsparprämie, Prämie für unfallfreies Fahren etc.):</w:t>
      </w:r>
    </w:p>
    <w:p w:rsidR="00F22C76" w:rsidRPr="002A002D" w:rsidRDefault="00F22C76">
      <w:pPr>
        <w:tabs>
          <w:tab w:val="right" w:leader="dot" w:pos="7354"/>
        </w:tabs>
        <w:rPr>
          <w:rFonts w:ascii="Arial" w:hAnsi="Arial" w:cs="Arial"/>
          <w:sz w:val="22"/>
          <w:szCs w:val="22"/>
        </w:rPr>
      </w:pPr>
    </w:p>
    <w:p w:rsidR="00993DFC" w:rsidRPr="002A002D" w:rsidRDefault="00214D72">
      <w:pPr>
        <w:tabs>
          <w:tab w:val="right" w:leader="dot" w:pos="7354"/>
        </w:tabs>
        <w:rPr>
          <w:rFonts w:ascii="Arial" w:hAnsi="Arial" w:cs="Arial"/>
          <w:sz w:val="22"/>
          <w:szCs w:val="22"/>
        </w:rPr>
      </w:pPr>
      <w:r w:rsidRPr="002A002D">
        <w:rPr>
          <w:rFonts w:ascii="Arial" w:hAnsi="Arial" w:cs="Arial"/>
          <w:sz w:val="22"/>
          <w:szCs w:val="22"/>
        </w:rPr>
        <w:tab/>
        <w:t>Euro</w:t>
      </w:r>
    </w:p>
    <w:p w:rsidR="00F22C76" w:rsidRPr="002A002D" w:rsidRDefault="00F22C76">
      <w:pPr>
        <w:tabs>
          <w:tab w:val="right" w:leader="dot" w:pos="7354"/>
        </w:tabs>
        <w:rPr>
          <w:rFonts w:ascii="Arial" w:hAnsi="Arial" w:cs="Arial"/>
          <w:sz w:val="22"/>
          <w:szCs w:val="22"/>
        </w:rPr>
      </w:pPr>
    </w:p>
    <w:p w:rsidR="00993DFC" w:rsidRPr="002A002D" w:rsidRDefault="00214D72">
      <w:pPr>
        <w:tabs>
          <w:tab w:val="right" w:leader="dot" w:pos="7354"/>
        </w:tabs>
        <w:rPr>
          <w:rFonts w:ascii="Arial" w:hAnsi="Arial" w:cs="Arial"/>
          <w:sz w:val="22"/>
          <w:szCs w:val="22"/>
        </w:rPr>
      </w:pPr>
      <w:r w:rsidRPr="002A002D">
        <w:rPr>
          <w:rFonts w:ascii="Arial" w:hAnsi="Arial" w:cs="Arial"/>
          <w:sz w:val="22"/>
          <w:szCs w:val="22"/>
        </w:rPr>
        <w:tab/>
        <w:t>Euro</w:t>
      </w:r>
    </w:p>
    <w:p w:rsidR="00F22C76" w:rsidRPr="002A002D" w:rsidRDefault="00F22C76">
      <w:pPr>
        <w:tabs>
          <w:tab w:val="right" w:leader="dot" w:pos="7354"/>
        </w:tabs>
        <w:rPr>
          <w:rFonts w:ascii="Arial" w:hAnsi="Arial" w:cs="Arial"/>
          <w:sz w:val="22"/>
          <w:szCs w:val="22"/>
        </w:rPr>
      </w:pPr>
    </w:p>
    <w:p w:rsidR="00993DFC" w:rsidRPr="002A002D" w:rsidRDefault="00214D72">
      <w:pPr>
        <w:tabs>
          <w:tab w:val="right" w:leader="dot" w:pos="7354"/>
        </w:tabs>
        <w:rPr>
          <w:rFonts w:ascii="Arial" w:hAnsi="Arial" w:cs="Arial"/>
          <w:sz w:val="22"/>
          <w:szCs w:val="22"/>
        </w:rPr>
      </w:pPr>
      <w:r w:rsidRPr="002A002D">
        <w:rPr>
          <w:rFonts w:ascii="Arial" w:hAnsi="Arial" w:cs="Arial"/>
          <w:sz w:val="22"/>
          <w:szCs w:val="22"/>
        </w:rPr>
        <w:tab/>
        <w:t>Euro</w:t>
      </w:r>
    </w:p>
    <w:p w:rsidR="00F22C76" w:rsidRPr="002A002D" w:rsidRDefault="00F22C76">
      <w:pPr>
        <w:rPr>
          <w:rFonts w:ascii="Arial" w:hAnsi="Arial" w:cs="Arial"/>
          <w:sz w:val="22"/>
          <w:szCs w:val="22"/>
        </w:rPr>
      </w:pPr>
    </w:p>
    <w:p w:rsidR="00993DFC" w:rsidRPr="002A002D" w:rsidRDefault="00214D72">
      <w:pPr>
        <w:rPr>
          <w:rFonts w:ascii="Arial" w:hAnsi="Arial" w:cs="Arial"/>
          <w:sz w:val="22"/>
          <w:szCs w:val="22"/>
        </w:rPr>
      </w:pPr>
      <w:r w:rsidRPr="002A002D">
        <w:rPr>
          <w:rFonts w:ascii="Arial" w:hAnsi="Arial" w:cs="Arial"/>
          <w:sz w:val="22"/>
          <w:szCs w:val="22"/>
        </w:rPr>
        <w:t>Besondere Vereinbarungen:</w:t>
      </w:r>
    </w:p>
    <w:p w:rsidR="00993DFC" w:rsidRPr="002A002D" w:rsidRDefault="00993DFC">
      <w:pPr>
        <w:rPr>
          <w:rFonts w:ascii="Arial" w:hAnsi="Arial" w:cs="Arial"/>
          <w:sz w:val="22"/>
          <w:szCs w:val="22"/>
        </w:rPr>
      </w:pPr>
    </w:p>
    <w:p w:rsidR="00F22C76" w:rsidRPr="002A002D" w:rsidRDefault="00F22C76" w:rsidP="00F22C76">
      <w:pPr>
        <w:tabs>
          <w:tab w:val="right" w:leader="dot" w:pos="9639"/>
        </w:tabs>
        <w:rPr>
          <w:rFonts w:ascii="Arial" w:hAnsi="Arial" w:cs="Arial"/>
          <w:sz w:val="22"/>
          <w:szCs w:val="22"/>
        </w:rPr>
      </w:pPr>
      <w:r w:rsidRPr="002A002D">
        <w:rPr>
          <w:rFonts w:ascii="Arial" w:hAnsi="Arial" w:cs="Arial"/>
          <w:sz w:val="22"/>
          <w:szCs w:val="22"/>
        </w:rPr>
        <w:tab/>
      </w:r>
    </w:p>
    <w:p w:rsidR="00F22C76" w:rsidRPr="002A002D" w:rsidRDefault="00F22C76">
      <w:pPr>
        <w:tabs>
          <w:tab w:val="left" w:pos="885"/>
        </w:tabs>
        <w:rPr>
          <w:rFonts w:ascii="Arial" w:hAnsi="Arial" w:cs="Arial"/>
          <w:sz w:val="22"/>
          <w:szCs w:val="22"/>
        </w:rPr>
      </w:pPr>
    </w:p>
    <w:p w:rsidR="002A002D" w:rsidRPr="002A002D" w:rsidRDefault="002A002D">
      <w:pPr>
        <w:tabs>
          <w:tab w:val="left" w:pos="885"/>
        </w:tabs>
        <w:rPr>
          <w:rFonts w:ascii="Arial" w:hAnsi="Arial" w:cs="Arial"/>
          <w:sz w:val="22"/>
          <w:szCs w:val="22"/>
        </w:rPr>
      </w:pPr>
    </w:p>
    <w:p w:rsidR="00F22C76" w:rsidRPr="002A002D" w:rsidRDefault="00F22C76">
      <w:pPr>
        <w:tabs>
          <w:tab w:val="left" w:pos="885"/>
        </w:tabs>
        <w:rPr>
          <w:rFonts w:ascii="Arial" w:hAnsi="Arial" w:cs="Arial"/>
          <w:sz w:val="22"/>
          <w:szCs w:val="22"/>
        </w:rPr>
      </w:pPr>
    </w:p>
    <w:p w:rsidR="00993DFC" w:rsidRPr="002A002D" w:rsidRDefault="00214D72" w:rsidP="00F22C76">
      <w:pPr>
        <w:tabs>
          <w:tab w:val="left" w:pos="750"/>
        </w:tabs>
        <w:outlineLvl w:val="1"/>
        <w:rPr>
          <w:rFonts w:ascii="Arial" w:hAnsi="Arial" w:cs="Arial"/>
          <w:b/>
          <w:sz w:val="22"/>
          <w:szCs w:val="22"/>
        </w:rPr>
      </w:pPr>
      <w:r w:rsidRPr="002A002D">
        <w:rPr>
          <w:rFonts w:ascii="Arial" w:hAnsi="Arial" w:cs="Arial"/>
          <w:b/>
          <w:sz w:val="22"/>
          <w:szCs w:val="22"/>
        </w:rPr>
        <w:t>5.</w:t>
      </w:r>
      <w:r w:rsidRPr="002A002D">
        <w:rPr>
          <w:rFonts w:ascii="Arial" w:hAnsi="Arial" w:cs="Arial"/>
          <w:b/>
          <w:sz w:val="22"/>
          <w:szCs w:val="22"/>
        </w:rPr>
        <w:tab/>
        <w:t>SALVATORISCHE KLAUSEL</w:t>
      </w:r>
    </w:p>
    <w:p w:rsidR="00F22C76" w:rsidRPr="002A002D" w:rsidRDefault="00F22C76">
      <w:pPr>
        <w:rPr>
          <w:rFonts w:ascii="Arial" w:hAnsi="Arial" w:cs="Arial"/>
          <w:sz w:val="22"/>
          <w:szCs w:val="22"/>
        </w:rPr>
      </w:pPr>
    </w:p>
    <w:p w:rsidR="00993DFC" w:rsidRPr="002A002D" w:rsidRDefault="00214D72">
      <w:pPr>
        <w:rPr>
          <w:rFonts w:ascii="Arial" w:hAnsi="Arial" w:cs="Arial"/>
          <w:sz w:val="22"/>
          <w:szCs w:val="22"/>
        </w:rPr>
      </w:pPr>
      <w:r w:rsidRPr="002A002D">
        <w:rPr>
          <w:rFonts w:ascii="Arial" w:hAnsi="Arial" w:cs="Arial"/>
          <w:sz w:val="22"/>
          <w:szCs w:val="22"/>
        </w:rPr>
        <w:t>Sollten einzelne Bestimmungen dieses Vertrages rechtsunwirksam sein oder werden, so berührt dies nicht die Wirksamkeit der übrigen Regelungen dieses Vertrages.</w:t>
      </w:r>
    </w:p>
    <w:p w:rsidR="00F22C76" w:rsidRPr="002A002D" w:rsidRDefault="00F22C76">
      <w:pPr>
        <w:rPr>
          <w:rFonts w:ascii="Arial" w:hAnsi="Arial" w:cs="Arial"/>
          <w:sz w:val="22"/>
          <w:szCs w:val="22"/>
        </w:rPr>
      </w:pPr>
    </w:p>
    <w:p w:rsidR="00F22C76" w:rsidRDefault="00F22C76">
      <w:pPr>
        <w:rPr>
          <w:rFonts w:ascii="Arial" w:hAnsi="Arial" w:cs="Arial"/>
          <w:sz w:val="22"/>
          <w:szCs w:val="22"/>
        </w:rPr>
      </w:pPr>
    </w:p>
    <w:p w:rsidR="00A52C75" w:rsidRPr="002A002D" w:rsidRDefault="00A52C75">
      <w:pPr>
        <w:rPr>
          <w:rFonts w:ascii="Arial" w:hAnsi="Arial" w:cs="Arial"/>
          <w:sz w:val="22"/>
          <w:szCs w:val="22"/>
        </w:rPr>
      </w:pPr>
    </w:p>
    <w:p w:rsidR="00F22C76" w:rsidRPr="002A002D" w:rsidRDefault="00F22C76">
      <w:pPr>
        <w:rPr>
          <w:rFonts w:ascii="Arial" w:hAnsi="Arial" w:cs="Arial"/>
          <w:sz w:val="22"/>
          <w:szCs w:val="22"/>
        </w:rPr>
      </w:pPr>
    </w:p>
    <w:p w:rsidR="00F22C76" w:rsidRPr="002A002D" w:rsidRDefault="00F22C76" w:rsidP="00F22C76">
      <w:pPr>
        <w:tabs>
          <w:tab w:val="right" w:leader="dot" w:pos="4536"/>
          <w:tab w:val="right" w:leader="dot" w:pos="8505"/>
        </w:tabs>
        <w:rPr>
          <w:rFonts w:ascii="Arial" w:hAnsi="Arial" w:cs="Arial"/>
          <w:sz w:val="22"/>
          <w:szCs w:val="22"/>
        </w:rPr>
      </w:pPr>
      <w:r w:rsidRPr="002A002D">
        <w:rPr>
          <w:rFonts w:ascii="Arial" w:hAnsi="Arial" w:cs="Arial"/>
          <w:sz w:val="22"/>
          <w:szCs w:val="22"/>
        </w:rPr>
        <w:tab/>
        <w:t xml:space="preserve">, den </w:t>
      </w:r>
      <w:r w:rsidRPr="002A002D">
        <w:rPr>
          <w:rFonts w:ascii="Arial" w:hAnsi="Arial" w:cs="Arial"/>
          <w:sz w:val="22"/>
          <w:szCs w:val="22"/>
        </w:rPr>
        <w:tab/>
      </w:r>
    </w:p>
    <w:p w:rsidR="00F22C76" w:rsidRPr="002A002D" w:rsidRDefault="00F22C76">
      <w:pPr>
        <w:rPr>
          <w:rFonts w:ascii="Arial" w:hAnsi="Arial" w:cs="Arial"/>
          <w:sz w:val="22"/>
          <w:szCs w:val="22"/>
        </w:rPr>
      </w:pPr>
    </w:p>
    <w:p w:rsidR="00F22C76" w:rsidRDefault="00F22C76">
      <w:pPr>
        <w:rPr>
          <w:rFonts w:ascii="Arial" w:hAnsi="Arial" w:cs="Arial"/>
          <w:sz w:val="22"/>
          <w:szCs w:val="22"/>
        </w:rPr>
      </w:pPr>
    </w:p>
    <w:p w:rsidR="00A52C75" w:rsidRPr="002A002D" w:rsidRDefault="00A52C75">
      <w:pPr>
        <w:rPr>
          <w:rFonts w:ascii="Arial" w:hAnsi="Arial" w:cs="Arial"/>
          <w:sz w:val="22"/>
          <w:szCs w:val="22"/>
        </w:rPr>
      </w:pPr>
    </w:p>
    <w:p w:rsidR="00F22C76" w:rsidRPr="002A002D" w:rsidRDefault="00F22C76">
      <w:pPr>
        <w:rPr>
          <w:rFonts w:ascii="Arial" w:hAnsi="Arial" w:cs="Arial"/>
          <w:sz w:val="22"/>
          <w:szCs w:val="22"/>
        </w:rPr>
      </w:pPr>
    </w:p>
    <w:p w:rsidR="00F22C76" w:rsidRPr="002A002D" w:rsidRDefault="00F22C76" w:rsidP="00F22C76">
      <w:pPr>
        <w:tabs>
          <w:tab w:val="right" w:leader="dot" w:pos="3969"/>
          <w:tab w:val="right" w:pos="5103"/>
          <w:tab w:val="right" w:leader="dot" w:pos="8505"/>
        </w:tabs>
        <w:rPr>
          <w:rFonts w:ascii="Arial" w:hAnsi="Arial" w:cs="Arial"/>
          <w:sz w:val="22"/>
          <w:szCs w:val="22"/>
        </w:rPr>
      </w:pPr>
      <w:r w:rsidRPr="002A002D">
        <w:rPr>
          <w:rFonts w:ascii="Arial" w:hAnsi="Arial" w:cs="Arial"/>
          <w:sz w:val="22"/>
          <w:szCs w:val="22"/>
        </w:rPr>
        <w:tab/>
      </w:r>
      <w:r w:rsidRPr="002A002D">
        <w:rPr>
          <w:rFonts w:ascii="Arial" w:hAnsi="Arial" w:cs="Arial"/>
          <w:sz w:val="22"/>
          <w:szCs w:val="22"/>
        </w:rPr>
        <w:tab/>
      </w:r>
      <w:r w:rsidRPr="002A002D">
        <w:rPr>
          <w:rFonts w:ascii="Arial" w:hAnsi="Arial" w:cs="Arial"/>
          <w:sz w:val="22"/>
          <w:szCs w:val="22"/>
        </w:rPr>
        <w:tab/>
      </w:r>
    </w:p>
    <w:p w:rsidR="00F22C76" w:rsidRPr="002A002D" w:rsidRDefault="00F22C76" w:rsidP="00F22C76">
      <w:pPr>
        <w:tabs>
          <w:tab w:val="left" w:pos="3969"/>
          <w:tab w:val="left" w:pos="5103"/>
          <w:tab w:val="right" w:leader="dot" w:pos="8505"/>
        </w:tabs>
        <w:rPr>
          <w:rFonts w:ascii="Arial" w:hAnsi="Arial" w:cs="Arial"/>
          <w:sz w:val="22"/>
          <w:szCs w:val="22"/>
        </w:rPr>
      </w:pPr>
      <w:r w:rsidRPr="002A002D">
        <w:rPr>
          <w:rFonts w:ascii="Arial" w:hAnsi="Arial" w:cs="Arial"/>
          <w:sz w:val="22"/>
          <w:szCs w:val="22"/>
        </w:rPr>
        <w:t>Unterschrift des Mitarbeiters</w:t>
      </w:r>
      <w:r w:rsidRPr="002A002D">
        <w:rPr>
          <w:rFonts w:ascii="Arial" w:hAnsi="Arial" w:cs="Arial"/>
          <w:sz w:val="22"/>
          <w:szCs w:val="22"/>
        </w:rPr>
        <w:tab/>
      </w:r>
      <w:r w:rsidRPr="002A002D">
        <w:rPr>
          <w:rFonts w:ascii="Arial" w:hAnsi="Arial" w:cs="Arial"/>
          <w:sz w:val="22"/>
          <w:szCs w:val="22"/>
        </w:rPr>
        <w:tab/>
        <w:t>Unterschrift des Arbeitgebers</w:t>
      </w:r>
    </w:p>
    <w:p w:rsidR="00F22C76" w:rsidRPr="002A002D" w:rsidRDefault="00F22C76">
      <w:pPr>
        <w:rPr>
          <w:rFonts w:ascii="Arial" w:hAnsi="Arial" w:cs="Arial"/>
          <w:sz w:val="22"/>
          <w:szCs w:val="22"/>
        </w:rPr>
      </w:pPr>
    </w:p>
    <w:p w:rsidR="00F22C76" w:rsidRPr="002A002D" w:rsidRDefault="00F22C76">
      <w:pPr>
        <w:rPr>
          <w:rFonts w:ascii="Arial" w:hAnsi="Arial" w:cs="Arial"/>
          <w:sz w:val="22"/>
          <w:szCs w:val="22"/>
        </w:rPr>
      </w:pPr>
    </w:p>
    <w:p w:rsidR="00993DFC" w:rsidRPr="002A002D" w:rsidRDefault="00214D72" w:rsidP="00F22C76">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2A002D">
        <w:rPr>
          <w:rFonts w:ascii="Arial" w:hAnsi="Arial" w:cs="Arial"/>
          <w:b/>
          <w:sz w:val="22"/>
          <w:szCs w:val="22"/>
        </w:rPr>
        <w:t>Hinweis: Diese Zusatzvereinbarung zu den Entgeltr</w:t>
      </w:r>
      <w:r w:rsidR="00F22C76" w:rsidRPr="002A002D">
        <w:rPr>
          <w:rFonts w:ascii="Arial" w:hAnsi="Arial" w:cs="Arial"/>
          <w:b/>
          <w:sz w:val="22"/>
          <w:szCs w:val="22"/>
        </w:rPr>
        <w:t>egelungen in den Musterarbeits</w:t>
      </w:r>
      <w:r w:rsidRPr="002A002D">
        <w:rPr>
          <w:rFonts w:ascii="Arial" w:hAnsi="Arial" w:cs="Arial"/>
          <w:b/>
          <w:sz w:val="22"/>
          <w:szCs w:val="22"/>
        </w:rPr>
        <w:t>vertr</w:t>
      </w:r>
      <w:r w:rsidRPr="002A002D">
        <w:rPr>
          <w:rFonts w:ascii="Arial" w:hAnsi="Arial" w:cs="Arial"/>
          <w:b/>
          <w:sz w:val="22"/>
          <w:szCs w:val="22"/>
        </w:rPr>
        <w:t>ä</w:t>
      </w:r>
      <w:r w:rsidRPr="002A002D">
        <w:rPr>
          <w:rFonts w:ascii="Arial" w:hAnsi="Arial" w:cs="Arial"/>
          <w:b/>
          <w:sz w:val="22"/>
          <w:szCs w:val="22"/>
        </w:rPr>
        <w:t>gen des BGL dient nur als Muster und ersetzt nicht die rechtsanwaltliche Beratung im Ei</w:t>
      </w:r>
      <w:r w:rsidRPr="002A002D">
        <w:rPr>
          <w:rFonts w:ascii="Arial" w:hAnsi="Arial" w:cs="Arial"/>
          <w:b/>
          <w:sz w:val="22"/>
          <w:szCs w:val="22"/>
        </w:rPr>
        <w:t>n</w:t>
      </w:r>
      <w:r w:rsidRPr="002A002D">
        <w:rPr>
          <w:rFonts w:ascii="Arial" w:hAnsi="Arial" w:cs="Arial"/>
          <w:b/>
          <w:sz w:val="22"/>
          <w:szCs w:val="22"/>
        </w:rPr>
        <w:t>zelfall. Die rechtlichen Ausführungen stehen unter dem Vorbehalt des derzeitigen Kenntni</w:t>
      </w:r>
      <w:r w:rsidRPr="002A002D">
        <w:rPr>
          <w:rFonts w:ascii="Arial" w:hAnsi="Arial" w:cs="Arial"/>
          <w:b/>
          <w:sz w:val="22"/>
          <w:szCs w:val="22"/>
        </w:rPr>
        <w:t>s</w:t>
      </w:r>
      <w:r w:rsidRPr="002A002D">
        <w:rPr>
          <w:rFonts w:ascii="Arial" w:hAnsi="Arial" w:cs="Arial"/>
          <w:b/>
          <w:sz w:val="22"/>
          <w:szCs w:val="22"/>
        </w:rPr>
        <w:t>standes und wurden nach besten Wissen und</w:t>
      </w:r>
      <w:r w:rsidR="00F22C76" w:rsidRPr="002A002D">
        <w:rPr>
          <w:rFonts w:ascii="Arial" w:hAnsi="Arial" w:cs="Arial"/>
          <w:b/>
          <w:sz w:val="22"/>
          <w:szCs w:val="22"/>
        </w:rPr>
        <w:t xml:space="preserve"> Gewissen ge</w:t>
      </w:r>
      <w:r w:rsidRPr="002A002D">
        <w:rPr>
          <w:rFonts w:ascii="Arial" w:hAnsi="Arial" w:cs="Arial"/>
          <w:b/>
          <w:sz w:val="22"/>
          <w:szCs w:val="22"/>
        </w:rPr>
        <w:t>macht. Eine Haftung für den I</w:t>
      </w:r>
      <w:r w:rsidRPr="002A002D">
        <w:rPr>
          <w:rFonts w:ascii="Arial" w:hAnsi="Arial" w:cs="Arial"/>
          <w:b/>
          <w:sz w:val="22"/>
          <w:szCs w:val="22"/>
        </w:rPr>
        <w:t>n</w:t>
      </w:r>
      <w:r w:rsidRPr="002A002D">
        <w:rPr>
          <w:rFonts w:ascii="Arial" w:hAnsi="Arial" w:cs="Arial"/>
          <w:b/>
          <w:sz w:val="22"/>
          <w:szCs w:val="22"/>
        </w:rPr>
        <w:t>halt der Mustervereinbarung kann seitens des BGL ebenso wenig übernommen werden, wie die Gewähr für die Richtigkeit und den Bestand der Klauseln im Streitfall.</w:t>
      </w:r>
    </w:p>
    <w:p w:rsidR="00F22C76" w:rsidRPr="002A002D" w:rsidRDefault="00F22C76">
      <w:pPr>
        <w:rPr>
          <w:rFonts w:ascii="Arial" w:hAnsi="Arial" w:cs="Arial"/>
          <w:sz w:val="22"/>
          <w:szCs w:val="22"/>
        </w:rPr>
      </w:pPr>
    </w:p>
    <w:p w:rsidR="00981EDB" w:rsidRDefault="00981EDB">
      <w:pPr>
        <w:rPr>
          <w:rFonts w:ascii="Arial" w:hAnsi="Arial" w:cs="Arial"/>
          <w:sz w:val="22"/>
          <w:szCs w:val="22"/>
        </w:rPr>
      </w:pPr>
      <w:bookmarkStart w:id="14" w:name="bookmark16"/>
      <w:r>
        <w:rPr>
          <w:rFonts w:ascii="Arial" w:hAnsi="Arial" w:cs="Arial"/>
          <w:sz w:val="22"/>
          <w:szCs w:val="22"/>
        </w:rPr>
        <w:br w:type="page"/>
      </w:r>
    </w:p>
    <w:p w:rsidR="00993DFC" w:rsidRPr="00771644" w:rsidRDefault="00214D72" w:rsidP="00771644">
      <w:pPr>
        <w:jc w:val="center"/>
        <w:outlineLvl w:val="1"/>
        <w:rPr>
          <w:rFonts w:ascii="Arial" w:hAnsi="Arial" w:cs="Arial"/>
          <w:b/>
          <w:sz w:val="22"/>
          <w:szCs w:val="22"/>
        </w:rPr>
      </w:pPr>
      <w:r w:rsidRPr="00771644">
        <w:rPr>
          <w:rFonts w:ascii="Arial" w:hAnsi="Arial" w:cs="Arial"/>
          <w:b/>
          <w:sz w:val="22"/>
          <w:szCs w:val="22"/>
        </w:rPr>
        <w:lastRenderedPageBreak/>
        <w:t>Erläuterungen zur Zusatzvereinbarung:</w:t>
      </w:r>
      <w:bookmarkEnd w:id="14"/>
    </w:p>
    <w:p w:rsidR="00993DFC" w:rsidRDefault="00993DFC">
      <w:pPr>
        <w:rPr>
          <w:rFonts w:ascii="Arial" w:hAnsi="Arial" w:cs="Arial"/>
          <w:sz w:val="22"/>
          <w:szCs w:val="22"/>
        </w:rPr>
      </w:pPr>
    </w:p>
    <w:p w:rsidR="00771644" w:rsidRPr="002A002D" w:rsidRDefault="00771644">
      <w:pPr>
        <w:rPr>
          <w:rFonts w:ascii="Arial" w:hAnsi="Arial" w:cs="Arial"/>
          <w:sz w:val="22"/>
          <w:szCs w:val="22"/>
        </w:rPr>
      </w:pPr>
    </w:p>
    <w:p w:rsidR="00993DFC" w:rsidRPr="00771644" w:rsidRDefault="00214D72">
      <w:pPr>
        <w:rPr>
          <w:rFonts w:ascii="Arial" w:hAnsi="Arial" w:cs="Arial"/>
          <w:b/>
          <w:sz w:val="22"/>
          <w:szCs w:val="22"/>
        </w:rPr>
      </w:pPr>
      <w:r w:rsidRPr="00771644">
        <w:rPr>
          <w:rFonts w:ascii="Arial" w:hAnsi="Arial" w:cs="Arial"/>
          <w:b/>
          <w:sz w:val="22"/>
          <w:szCs w:val="22"/>
        </w:rPr>
        <w:t>Zu Ziffer 1. ARBEITSENTGELT</w:t>
      </w:r>
    </w:p>
    <w:p w:rsidR="00771644" w:rsidRDefault="00771644">
      <w:pPr>
        <w:tabs>
          <w:tab w:val="right" w:pos="9621"/>
        </w:tabs>
        <w:rPr>
          <w:rFonts w:ascii="Arial" w:hAnsi="Arial" w:cs="Arial"/>
          <w:sz w:val="22"/>
          <w:szCs w:val="22"/>
        </w:rPr>
      </w:pPr>
    </w:p>
    <w:p w:rsidR="00993DFC" w:rsidRPr="002A002D" w:rsidRDefault="00214D72" w:rsidP="00771644">
      <w:pPr>
        <w:tabs>
          <w:tab w:val="left" w:pos="851"/>
          <w:tab w:val="right" w:pos="9621"/>
        </w:tabs>
        <w:rPr>
          <w:rFonts w:ascii="Arial" w:hAnsi="Arial" w:cs="Arial"/>
          <w:sz w:val="22"/>
          <w:szCs w:val="22"/>
        </w:rPr>
      </w:pPr>
      <w:r w:rsidRPr="00771644">
        <w:rPr>
          <w:rFonts w:ascii="Arial" w:hAnsi="Arial" w:cs="Arial"/>
          <w:b/>
          <w:sz w:val="22"/>
          <w:szCs w:val="22"/>
        </w:rPr>
        <w:t>Zu a)</w:t>
      </w:r>
      <w:r w:rsidRPr="002A002D">
        <w:rPr>
          <w:rFonts w:ascii="Arial" w:hAnsi="Arial" w:cs="Arial"/>
          <w:sz w:val="22"/>
          <w:szCs w:val="22"/>
        </w:rPr>
        <w:tab/>
        <w:t>Falls keine oder eine niedrigere Tariflohnpflicht besteht, mindestens 8,50 Euro/Zeitstunde</w:t>
      </w:r>
    </w:p>
    <w:p w:rsidR="00771644" w:rsidRDefault="00771644" w:rsidP="00771644">
      <w:pPr>
        <w:tabs>
          <w:tab w:val="left" w:pos="851"/>
          <w:tab w:val="right" w:pos="9621"/>
        </w:tabs>
        <w:rPr>
          <w:rFonts w:ascii="Arial" w:hAnsi="Arial" w:cs="Arial"/>
          <w:sz w:val="22"/>
          <w:szCs w:val="22"/>
        </w:rPr>
      </w:pPr>
    </w:p>
    <w:p w:rsidR="00993DFC" w:rsidRPr="00771644" w:rsidRDefault="00214D72" w:rsidP="00771644">
      <w:pPr>
        <w:tabs>
          <w:tab w:val="left" w:pos="851"/>
          <w:tab w:val="right" w:pos="9621"/>
        </w:tabs>
        <w:rPr>
          <w:rFonts w:ascii="Arial" w:hAnsi="Arial" w:cs="Arial"/>
          <w:sz w:val="22"/>
          <w:szCs w:val="22"/>
        </w:rPr>
      </w:pPr>
      <w:r w:rsidRPr="00771644">
        <w:rPr>
          <w:rFonts w:ascii="Arial" w:hAnsi="Arial" w:cs="Arial"/>
          <w:b/>
          <w:sz w:val="22"/>
          <w:szCs w:val="22"/>
        </w:rPr>
        <w:t>Zu b)</w:t>
      </w:r>
      <w:r w:rsidRPr="00771644">
        <w:rPr>
          <w:rFonts w:ascii="Arial" w:hAnsi="Arial" w:cs="Arial"/>
          <w:sz w:val="22"/>
          <w:szCs w:val="22"/>
        </w:rPr>
        <w:tab/>
        <w:t>Falls keine oder eine niedrigere Tariflohnpflicht besteht, sind pro Zeitstunde mindestens</w:t>
      </w:r>
    </w:p>
    <w:p w:rsidR="00993DFC" w:rsidRDefault="00214D72" w:rsidP="00771644">
      <w:pPr>
        <w:tabs>
          <w:tab w:val="right" w:pos="9621"/>
        </w:tabs>
        <w:rPr>
          <w:rFonts w:ascii="Arial" w:hAnsi="Arial" w:cs="Arial"/>
          <w:sz w:val="22"/>
          <w:szCs w:val="22"/>
        </w:rPr>
      </w:pPr>
      <w:r w:rsidRPr="00771644">
        <w:rPr>
          <w:rFonts w:ascii="Arial" w:hAnsi="Arial" w:cs="Arial"/>
          <w:sz w:val="22"/>
          <w:szCs w:val="22"/>
        </w:rPr>
        <w:t xml:space="preserve">8,50 Euro zu vergüten. Dies entspricht beispielsweise bei 48 Wochenstunden einem Mindestlohn von 1.768 Euro. Bei monatlicher Vergütung ist darauf zu achten, dass </w:t>
      </w:r>
      <w:r w:rsidR="00771644">
        <w:rPr>
          <w:rFonts w:ascii="Arial" w:hAnsi="Arial" w:cs="Arial"/>
          <w:sz w:val="22"/>
          <w:szCs w:val="22"/>
        </w:rPr>
        <w:t>auf jeden Fall für jede Zei</w:t>
      </w:r>
      <w:r w:rsidR="00771644">
        <w:rPr>
          <w:rFonts w:ascii="Arial" w:hAnsi="Arial" w:cs="Arial"/>
          <w:sz w:val="22"/>
          <w:szCs w:val="22"/>
        </w:rPr>
        <w:t>t</w:t>
      </w:r>
      <w:r w:rsidRPr="00771644">
        <w:rPr>
          <w:rFonts w:ascii="Arial" w:hAnsi="Arial" w:cs="Arial"/>
          <w:sz w:val="22"/>
          <w:szCs w:val="22"/>
        </w:rPr>
        <w:t>stunde mindestens 8,50 Euro abgerechnet wird. Dies gilt grundsätzlich auch für Mehrarbeitsstu</w:t>
      </w:r>
      <w:r w:rsidRPr="00771644">
        <w:rPr>
          <w:rFonts w:ascii="Arial" w:hAnsi="Arial" w:cs="Arial"/>
          <w:sz w:val="22"/>
          <w:szCs w:val="22"/>
        </w:rPr>
        <w:t>n</w:t>
      </w:r>
      <w:r w:rsidRPr="00771644">
        <w:rPr>
          <w:rFonts w:ascii="Arial" w:hAnsi="Arial" w:cs="Arial"/>
          <w:sz w:val="22"/>
          <w:szCs w:val="22"/>
        </w:rPr>
        <w:t>den!</w:t>
      </w:r>
    </w:p>
    <w:p w:rsidR="00771644" w:rsidRDefault="00771644" w:rsidP="00771644">
      <w:pPr>
        <w:tabs>
          <w:tab w:val="right" w:pos="9621"/>
        </w:tabs>
        <w:rPr>
          <w:rFonts w:ascii="Arial" w:hAnsi="Arial" w:cs="Arial"/>
          <w:sz w:val="22"/>
          <w:szCs w:val="22"/>
        </w:rPr>
      </w:pPr>
    </w:p>
    <w:p w:rsidR="00771644" w:rsidRPr="00771644" w:rsidRDefault="00771644" w:rsidP="00771644">
      <w:pPr>
        <w:tabs>
          <w:tab w:val="right" w:pos="9621"/>
        </w:tabs>
        <w:rPr>
          <w:rFonts w:ascii="Arial" w:hAnsi="Arial" w:cs="Arial"/>
          <w:sz w:val="22"/>
          <w:szCs w:val="22"/>
        </w:rPr>
      </w:pPr>
    </w:p>
    <w:p w:rsidR="00771644" w:rsidRPr="00771644" w:rsidRDefault="00214D72">
      <w:pPr>
        <w:rPr>
          <w:rFonts w:ascii="Arial" w:hAnsi="Arial" w:cs="Arial"/>
          <w:b/>
          <w:sz w:val="22"/>
          <w:szCs w:val="22"/>
        </w:rPr>
      </w:pPr>
      <w:r w:rsidRPr="00771644">
        <w:rPr>
          <w:rFonts w:ascii="Arial" w:hAnsi="Arial" w:cs="Arial"/>
          <w:b/>
          <w:sz w:val="22"/>
          <w:szCs w:val="22"/>
        </w:rPr>
        <w:t>Zu Ziffer 2. ARBEITS</w:t>
      </w:r>
      <w:r w:rsidR="00771644" w:rsidRPr="00771644">
        <w:rPr>
          <w:rFonts w:ascii="Arial" w:hAnsi="Arial" w:cs="Arial"/>
          <w:b/>
          <w:sz w:val="22"/>
          <w:szCs w:val="22"/>
        </w:rPr>
        <w:t xml:space="preserve">ZEITKONTO nach § 2 Abs. 2 </w:t>
      </w:r>
      <w:proofErr w:type="spellStart"/>
      <w:r w:rsidR="00771644" w:rsidRPr="00771644">
        <w:rPr>
          <w:rFonts w:ascii="Arial" w:hAnsi="Arial" w:cs="Arial"/>
          <w:b/>
          <w:sz w:val="22"/>
          <w:szCs w:val="22"/>
        </w:rPr>
        <w:t>MiLoG</w:t>
      </w:r>
      <w:proofErr w:type="spellEnd"/>
    </w:p>
    <w:p w:rsidR="00771644" w:rsidRDefault="00771644">
      <w:pPr>
        <w:rPr>
          <w:rFonts w:ascii="Arial" w:hAnsi="Arial" w:cs="Arial"/>
          <w:sz w:val="22"/>
          <w:szCs w:val="22"/>
        </w:rPr>
      </w:pPr>
    </w:p>
    <w:p w:rsidR="00993DFC" w:rsidRPr="00771644" w:rsidRDefault="00214D72">
      <w:pPr>
        <w:rPr>
          <w:rFonts w:ascii="Arial" w:hAnsi="Arial" w:cs="Arial"/>
          <w:b/>
          <w:sz w:val="22"/>
          <w:szCs w:val="22"/>
        </w:rPr>
      </w:pPr>
      <w:r w:rsidRPr="00771644">
        <w:rPr>
          <w:rFonts w:ascii="Arial" w:hAnsi="Arial" w:cs="Arial"/>
          <w:b/>
          <w:sz w:val="22"/>
          <w:szCs w:val="22"/>
        </w:rPr>
        <w:t>Beispiel Entlohnung liegt über dem Mindestlohnniveau:</w:t>
      </w:r>
    </w:p>
    <w:p w:rsidR="00993DFC" w:rsidRDefault="00214D72">
      <w:pPr>
        <w:rPr>
          <w:rFonts w:ascii="Arial" w:hAnsi="Arial" w:cs="Arial"/>
          <w:sz w:val="22"/>
          <w:szCs w:val="22"/>
        </w:rPr>
      </w:pPr>
      <w:r w:rsidRPr="002A002D">
        <w:rPr>
          <w:rFonts w:ascii="Arial" w:hAnsi="Arial" w:cs="Arial"/>
          <w:sz w:val="22"/>
          <w:szCs w:val="22"/>
        </w:rPr>
        <w:t>Bei einer tariflichen Wochenarbeitszeit von 37,5 Wochenstunden und einem monatlichen Divisor von 163 beträgt das vereinbarte und gezahlte Monatsentgelt 1.800 Euro. Werden nun in einem Monat zehn Mehrarbeitsstunden geleistet, so wären mindestens 173 Stunden mit dem Mindestlohn von 8,50 Euro zu vergüten. Das ergibt einen Betrag von 1.470,50 (173 Stunden x 8,50 Euro). Da das gezahlte Monatsentgelt den Mindestlohnanspruch einschließl</w:t>
      </w:r>
      <w:r w:rsidR="00771644">
        <w:rPr>
          <w:rFonts w:ascii="Arial" w:hAnsi="Arial" w:cs="Arial"/>
          <w:sz w:val="22"/>
          <w:szCs w:val="22"/>
        </w:rPr>
        <w:t>ich Mehrarbeit übererfüllt, kö</w:t>
      </w:r>
      <w:r w:rsidR="00771644">
        <w:rPr>
          <w:rFonts w:ascii="Arial" w:hAnsi="Arial" w:cs="Arial"/>
          <w:sz w:val="22"/>
          <w:szCs w:val="22"/>
        </w:rPr>
        <w:t>n</w:t>
      </w:r>
      <w:r w:rsidRPr="002A002D">
        <w:rPr>
          <w:rFonts w:ascii="Arial" w:hAnsi="Arial" w:cs="Arial"/>
          <w:sz w:val="22"/>
          <w:szCs w:val="22"/>
        </w:rPr>
        <w:t>nen in diesem Falle die Mehrarbeitsstunden auch länger als 12 Monate im Arbeitszeitkonto ve</w:t>
      </w:r>
      <w:r w:rsidRPr="002A002D">
        <w:rPr>
          <w:rFonts w:ascii="Arial" w:hAnsi="Arial" w:cs="Arial"/>
          <w:sz w:val="22"/>
          <w:szCs w:val="22"/>
        </w:rPr>
        <w:t>r</w:t>
      </w:r>
      <w:r w:rsidRPr="002A002D">
        <w:rPr>
          <w:rFonts w:ascii="Arial" w:hAnsi="Arial" w:cs="Arial"/>
          <w:sz w:val="22"/>
          <w:szCs w:val="22"/>
        </w:rPr>
        <w:t>bleiben und sind spätestens bei Beendigung des Arbeitsverhältnisses auszuzahlen.</w:t>
      </w:r>
    </w:p>
    <w:p w:rsidR="00771644" w:rsidRPr="002A002D" w:rsidRDefault="00771644">
      <w:pPr>
        <w:rPr>
          <w:rFonts w:ascii="Arial" w:hAnsi="Arial" w:cs="Arial"/>
          <w:sz w:val="22"/>
          <w:szCs w:val="22"/>
        </w:rPr>
      </w:pPr>
    </w:p>
    <w:p w:rsidR="00993DFC" w:rsidRPr="00771644" w:rsidRDefault="00214D72">
      <w:pPr>
        <w:rPr>
          <w:rFonts w:ascii="Arial" w:hAnsi="Arial" w:cs="Arial"/>
          <w:b/>
          <w:sz w:val="22"/>
          <w:szCs w:val="22"/>
        </w:rPr>
      </w:pPr>
      <w:r w:rsidRPr="00771644">
        <w:rPr>
          <w:rFonts w:ascii="Arial" w:hAnsi="Arial" w:cs="Arial"/>
          <w:b/>
          <w:sz w:val="22"/>
          <w:szCs w:val="22"/>
        </w:rPr>
        <w:t>Beispiel Entlohnung liegt wegen Mehrarbeitsstunden unterhalb des Mindestlohnniveaus:</w:t>
      </w:r>
    </w:p>
    <w:p w:rsidR="00993DFC" w:rsidRDefault="00214D72">
      <w:pPr>
        <w:rPr>
          <w:rFonts w:ascii="Arial" w:hAnsi="Arial" w:cs="Arial"/>
          <w:sz w:val="22"/>
          <w:szCs w:val="22"/>
        </w:rPr>
      </w:pPr>
      <w:r w:rsidRPr="002A002D">
        <w:rPr>
          <w:rFonts w:ascii="Arial" w:hAnsi="Arial" w:cs="Arial"/>
          <w:sz w:val="22"/>
          <w:szCs w:val="22"/>
        </w:rPr>
        <w:t>Bei einer vertraglich vereinbarten Wochenarbeitszeit von 38 Stunde</w:t>
      </w:r>
      <w:r w:rsidR="00771644">
        <w:rPr>
          <w:rFonts w:ascii="Arial" w:hAnsi="Arial" w:cs="Arial"/>
          <w:sz w:val="22"/>
          <w:szCs w:val="22"/>
        </w:rPr>
        <w:t>n beträgt die monatliche A</w:t>
      </w:r>
      <w:r w:rsidR="00771644">
        <w:rPr>
          <w:rFonts w:ascii="Arial" w:hAnsi="Arial" w:cs="Arial"/>
          <w:sz w:val="22"/>
          <w:szCs w:val="22"/>
        </w:rPr>
        <w:t>r</w:t>
      </w:r>
      <w:r w:rsidRPr="002A002D">
        <w:rPr>
          <w:rFonts w:ascii="Arial" w:hAnsi="Arial" w:cs="Arial"/>
          <w:sz w:val="22"/>
          <w:szCs w:val="22"/>
        </w:rPr>
        <w:t>beitszeit 165 Stunden, die mit einem verstetigten Einkommen in Höhe des Mindestlohns vergütet werden. In das Arbeitszeitkonto können maximal 82,5 zusätzliche Mehrarbeitsstunden eingestellt werden. Dies führt zur Unterschreitung des Mindestlohnniveaus. Der Ausgleich muss innerhalb von zwölf Kalendermonaten nach der monatlichen Erfassung durch bezahlte Freizeitgewährung oder mindestens Zahlung des Mindestlohns ausgeglichen werden.</w:t>
      </w:r>
    </w:p>
    <w:p w:rsidR="00771644" w:rsidRDefault="00771644">
      <w:pPr>
        <w:rPr>
          <w:rFonts w:ascii="Arial" w:hAnsi="Arial" w:cs="Arial"/>
          <w:sz w:val="22"/>
          <w:szCs w:val="22"/>
        </w:rPr>
      </w:pPr>
    </w:p>
    <w:p w:rsidR="00771644" w:rsidRPr="002A002D" w:rsidRDefault="00771644">
      <w:pPr>
        <w:rPr>
          <w:rFonts w:ascii="Arial" w:hAnsi="Arial" w:cs="Arial"/>
          <w:sz w:val="22"/>
          <w:szCs w:val="22"/>
        </w:rPr>
      </w:pPr>
    </w:p>
    <w:p w:rsidR="00993DFC" w:rsidRPr="00771644" w:rsidRDefault="00214D72">
      <w:pPr>
        <w:rPr>
          <w:rFonts w:ascii="Arial" w:hAnsi="Arial" w:cs="Arial"/>
          <w:b/>
          <w:sz w:val="22"/>
          <w:szCs w:val="22"/>
        </w:rPr>
      </w:pPr>
      <w:r w:rsidRPr="00771644">
        <w:rPr>
          <w:rFonts w:ascii="Arial" w:hAnsi="Arial" w:cs="Arial"/>
          <w:b/>
          <w:sz w:val="22"/>
          <w:szCs w:val="22"/>
        </w:rPr>
        <w:t>Zu Ziffer 3. BEREITSCHAFTSZEIT</w:t>
      </w:r>
    </w:p>
    <w:p w:rsidR="00771644" w:rsidRDefault="00771644">
      <w:pPr>
        <w:rPr>
          <w:rFonts w:ascii="Arial" w:hAnsi="Arial" w:cs="Arial"/>
          <w:sz w:val="22"/>
          <w:szCs w:val="22"/>
        </w:rPr>
      </w:pPr>
    </w:p>
    <w:p w:rsidR="00993DFC" w:rsidRDefault="00214D72">
      <w:pPr>
        <w:rPr>
          <w:rFonts w:ascii="Arial" w:hAnsi="Arial" w:cs="Arial"/>
          <w:sz w:val="22"/>
          <w:szCs w:val="22"/>
        </w:rPr>
      </w:pPr>
      <w:r w:rsidRPr="002A002D">
        <w:rPr>
          <w:rFonts w:ascii="Arial" w:hAnsi="Arial" w:cs="Arial"/>
          <w:sz w:val="22"/>
          <w:szCs w:val="22"/>
        </w:rPr>
        <w:t>Im Geltungsbereich der EU-Sozialvorschriften, d.h. für Fahrer v</w:t>
      </w:r>
      <w:r w:rsidR="00771644">
        <w:rPr>
          <w:rFonts w:ascii="Arial" w:hAnsi="Arial" w:cs="Arial"/>
          <w:sz w:val="22"/>
          <w:szCs w:val="22"/>
        </w:rPr>
        <w:t>on Fahrzeugen mit einem zuläss</w:t>
      </w:r>
      <w:r w:rsidR="00771644">
        <w:rPr>
          <w:rFonts w:ascii="Arial" w:hAnsi="Arial" w:cs="Arial"/>
          <w:sz w:val="22"/>
          <w:szCs w:val="22"/>
        </w:rPr>
        <w:t>i</w:t>
      </w:r>
      <w:r w:rsidRPr="002A002D">
        <w:rPr>
          <w:rFonts w:ascii="Arial" w:hAnsi="Arial" w:cs="Arial"/>
          <w:sz w:val="22"/>
          <w:szCs w:val="22"/>
        </w:rPr>
        <w:t>gem Gesamtgewicht über 3,5 t, sind nach § 21a Abs. 3 Arbeitsz</w:t>
      </w:r>
      <w:r w:rsidR="00771644">
        <w:rPr>
          <w:rFonts w:ascii="Arial" w:hAnsi="Arial" w:cs="Arial"/>
          <w:sz w:val="22"/>
          <w:szCs w:val="22"/>
        </w:rPr>
        <w:t>eitgesetz (ArbZG) Bereitschafts</w:t>
      </w:r>
      <w:r w:rsidRPr="002A002D">
        <w:rPr>
          <w:rFonts w:ascii="Arial" w:hAnsi="Arial" w:cs="Arial"/>
          <w:sz w:val="22"/>
          <w:szCs w:val="22"/>
        </w:rPr>
        <w:t>ze</w:t>
      </w:r>
      <w:r w:rsidRPr="002A002D">
        <w:rPr>
          <w:rFonts w:ascii="Arial" w:hAnsi="Arial" w:cs="Arial"/>
          <w:sz w:val="22"/>
          <w:szCs w:val="22"/>
        </w:rPr>
        <w:t>i</w:t>
      </w:r>
      <w:r w:rsidRPr="002A002D">
        <w:rPr>
          <w:rFonts w:ascii="Arial" w:hAnsi="Arial" w:cs="Arial"/>
          <w:sz w:val="22"/>
          <w:szCs w:val="22"/>
        </w:rPr>
        <w:t>ten unter bestimmten Voraussetzungen nicht zur Arbeitszeit hinzuzurechnen.</w:t>
      </w:r>
    </w:p>
    <w:p w:rsidR="00771644" w:rsidRPr="002A002D" w:rsidRDefault="00771644">
      <w:pPr>
        <w:rPr>
          <w:rFonts w:ascii="Arial" w:hAnsi="Arial" w:cs="Arial"/>
          <w:sz w:val="22"/>
          <w:szCs w:val="22"/>
        </w:rPr>
      </w:pPr>
    </w:p>
    <w:p w:rsidR="00993DFC" w:rsidRDefault="00214D72">
      <w:pPr>
        <w:rPr>
          <w:rFonts w:ascii="Arial" w:hAnsi="Arial" w:cs="Arial"/>
          <w:sz w:val="22"/>
          <w:szCs w:val="22"/>
        </w:rPr>
      </w:pPr>
      <w:r w:rsidRPr="002A002D">
        <w:rPr>
          <w:rFonts w:ascii="Arial" w:hAnsi="Arial" w:cs="Arial"/>
          <w:sz w:val="22"/>
          <w:szCs w:val="22"/>
        </w:rPr>
        <w:t>Die Vorschrift bestimmt (auszugsweise):</w:t>
      </w:r>
    </w:p>
    <w:p w:rsidR="00771644" w:rsidRPr="002A002D" w:rsidRDefault="00771644">
      <w:pPr>
        <w:rPr>
          <w:rFonts w:ascii="Arial" w:hAnsi="Arial" w:cs="Arial"/>
          <w:sz w:val="22"/>
          <w:szCs w:val="22"/>
        </w:rPr>
      </w:pPr>
    </w:p>
    <w:p w:rsidR="00993DFC" w:rsidRDefault="00214D72" w:rsidP="00771644">
      <w:pPr>
        <w:ind w:left="709"/>
        <w:rPr>
          <w:rFonts w:ascii="Arial" w:hAnsi="Arial" w:cs="Arial"/>
          <w:sz w:val="22"/>
          <w:szCs w:val="22"/>
        </w:rPr>
      </w:pPr>
      <w:r w:rsidRPr="002A002D">
        <w:rPr>
          <w:rFonts w:ascii="Arial" w:hAnsi="Arial" w:cs="Arial"/>
          <w:sz w:val="22"/>
          <w:szCs w:val="22"/>
        </w:rPr>
        <w:t>„Abweichend von § 2 Abs. 1 [ArbZG] ist keine Arbeitszeit:</w:t>
      </w:r>
    </w:p>
    <w:p w:rsidR="00771644" w:rsidRPr="002A002D" w:rsidRDefault="00771644" w:rsidP="00771644">
      <w:pPr>
        <w:rPr>
          <w:rFonts w:ascii="Arial" w:hAnsi="Arial" w:cs="Arial"/>
          <w:sz w:val="22"/>
          <w:szCs w:val="22"/>
        </w:rPr>
      </w:pPr>
    </w:p>
    <w:p w:rsidR="00771644" w:rsidRPr="00BF0902" w:rsidRDefault="00214D72" w:rsidP="00771644">
      <w:pPr>
        <w:pStyle w:val="Listenabsatz"/>
        <w:numPr>
          <w:ilvl w:val="0"/>
          <w:numId w:val="3"/>
        </w:numPr>
        <w:tabs>
          <w:tab w:val="left" w:pos="1062"/>
        </w:tabs>
        <w:rPr>
          <w:rFonts w:ascii="Arial" w:hAnsi="Arial" w:cs="Arial"/>
          <w:sz w:val="22"/>
          <w:szCs w:val="22"/>
        </w:rPr>
      </w:pPr>
      <w:r w:rsidRPr="00771644">
        <w:rPr>
          <w:rFonts w:ascii="Arial" w:hAnsi="Arial" w:cs="Arial"/>
          <w:sz w:val="22"/>
          <w:szCs w:val="22"/>
        </w:rPr>
        <w:t>die Zeit, während derer sich ein Arbeitnehmer am Arbeitsplatz bereithalten muss, um seine Tätigkeit aufzunehmen,</w:t>
      </w:r>
    </w:p>
    <w:p w:rsidR="00771644" w:rsidRPr="00BF0902" w:rsidRDefault="00214D72" w:rsidP="00BF0902">
      <w:pPr>
        <w:pStyle w:val="Listenabsatz"/>
        <w:numPr>
          <w:ilvl w:val="0"/>
          <w:numId w:val="3"/>
        </w:numPr>
        <w:tabs>
          <w:tab w:val="left" w:pos="1062"/>
        </w:tabs>
        <w:rPr>
          <w:rFonts w:ascii="Arial" w:hAnsi="Arial" w:cs="Arial"/>
          <w:sz w:val="22"/>
          <w:szCs w:val="22"/>
        </w:rPr>
      </w:pPr>
      <w:r w:rsidRPr="00771644">
        <w:rPr>
          <w:rFonts w:ascii="Arial" w:hAnsi="Arial" w:cs="Arial"/>
          <w:sz w:val="22"/>
          <w:szCs w:val="22"/>
        </w:rPr>
        <w:t>die Zeit, während derer sich ein Arbeitnehmer bereithalten muss, um seine Tätigkeit auf Anweisung aufnehmen zu können, ohne sich an seinem Arbeitsplatz aufhalten</w:t>
      </w:r>
      <w:r w:rsidR="00771644">
        <w:rPr>
          <w:rFonts w:ascii="Arial" w:hAnsi="Arial" w:cs="Arial"/>
          <w:sz w:val="22"/>
          <w:szCs w:val="22"/>
        </w:rPr>
        <w:t xml:space="preserve"> </w:t>
      </w:r>
      <w:r w:rsidRPr="00771644">
        <w:rPr>
          <w:rFonts w:ascii="Arial" w:hAnsi="Arial" w:cs="Arial"/>
          <w:sz w:val="22"/>
          <w:szCs w:val="22"/>
        </w:rPr>
        <w:t>zu mü</w:t>
      </w:r>
      <w:r w:rsidRPr="00771644">
        <w:rPr>
          <w:rFonts w:ascii="Arial" w:hAnsi="Arial" w:cs="Arial"/>
          <w:sz w:val="22"/>
          <w:szCs w:val="22"/>
        </w:rPr>
        <w:t>s</w:t>
      </w:r>
      <w:r w:rsidRPr="00771644">
        <w:rPr>
          <w:rFonts w:ascii="Arial" w:hAnsi="Arial" w:cs="Arial"/>
          <w:sz w:val="22"/>
          <w:szCs w:val="22"/>
        </w:rPr>
        <w:t>sen;</w:t>
      </w:r>
    </w:p>
    <w:p w:rsidR="00993DFC" w:rsidRDefault="00214D72" w:rsidP="00771644">
      <w:pPr>
        <w:pStyle w:val="Listenabsatz"/>
        <w:numPr>
          <w:ilvl w:val="0"/>
          <w:numId w:val="3"/>
        </w:numPr>
        <w:tabs>
          <w:tab w:val="left" w:pos="1062"/>
        </w:tabs>
        <w:rPr>
          <w:rFonts w:ascii="Arial" w:hAnsi="Arial" w:cs="Arial"/>
          <w:sz w:val="22"/>
          <w:szCs w:val="22"/>
        </w:rPr>
      </w:pPr>
      <w:r w:rsidRPr="00771644">
        <w:rPr>
          <w:rFonts w:ascii="Arial" w:hAnsi="Arial" w:cs="Arial"/>
          <w:sz w:val="22"/>
          <w:szCs w:val="22"/>
        </w:rPr>
        <w:t>für Arbeitnehmer, die sich beim Fahren abwechseln, die während der Fahrt neben dem Fahrer oder in einer Schlafkabine verbrachte Zeit.</w:t>
      </w:r>
    </w:p>
    <w:p w:rsidR="00771644" w:rsidRPr="00771644" w:rsidRDefault="00771644" w:rsidP="00771644">
      <w:pPr>
        <w:pStyle w:val="Listenabsatz"/>
        <w:rPr>
          <w:rFonts w:ascii="Arial" w:hAnsi="Arial" w:cs="Arial"/>
          <w:sz w:val="22"/>
          <w:szCs w:val="22"/>
        </w:rPr>
      </w:pPr>
    </w:p>
    <w:p w:rsidR="00993DFC" w:rsidRDefault="00214D72" w:rsidP="00771644">
      <w:pPr>
        <w:ind w:left="709"/>
        <w:rPr>
          <w:rFonts w:ascii="Arial" w:hAnsi="Arial" w:cs="Arial"/>
          <w:sz w:val="22"/>
          <w:szCs w:val="22"/>
        </w:rPr>
      </w:pPr>
      <w:r w:rsidRPr="002A002D">
        <w:rPr>
          <w:rFonts w:ascii="Arial" w:hAnsi="Arial" w:cs="Arial"/>
          <w:sz w:val="22"/>
          <w:szCs w:val="22"/>
        </w:rPr>
        <w:t>Für die Zeiten nach Satz 1 Nr. 1 und 2 gilt dies nur, wenn der Zeitraum und dessen voraus</w:t>
      </w:r>
      <w:r w:rsidRPr="002A002D">
        <w:rPr>
          <w:rFonts w:ascii="Arial" w:hAnsi="Arial" w:cs="Arial"/>
          <w:sz w:val="22"/>
          <w:szCs w:val="22"/>
        </w:rPr>
        <w:softHyphen/>
        <w:t xml:space="preserve">sichtliche Dauer im Voraus, spätestens unmittelbar vor Beginn des betreffenden Zeitraums bekannt </w:t>
      </w:r>
      <w:proofErr w:type="gramStart"/>
      <w:r w:rsidRPr="002A002D">
        <w:rPr>
          <w:rFonts w:ascii="Arial" w:hAnsi="Arial" w:cs="Arial"/>
          <w:sz w:val="22"/>
          <w:szCs w:val="22"/>
        </w:rPr>
        <w:t>ist</w:t>
      </w:r>
      <w:proofErr w:type="gramEnd"/>
      <w:r w:rsidRPr="002A002D">
        <w:rPr>
          <w:rFonts w:ascii="Arial" w:hAnsi="Arial" w:cs="Arial"/>
          <w:sz w:val="22"/>
          <w:szCs w:val="22"/>
        </w:rPr>
        <w:t xml:space="preserve">. Die in Satz 1 genannten Zeiten sind keine Ruhezeiten. Die in Satz 1 Nr. 1 und </w:t>
      </w:r>
      <w:r w:rsidRPr="002A002D">
        <w:rPr>
          <w:rFonts w:ascii="Arial" w:hAnsi="Arial" w:cs="Arial"/>
          <w:sz w:val="22"/>
          <w:szCs w:val="22"/>
        </w:rPr>
        <w:lastRenderedPageBreak/>
        <w:t>2 genannten Zeiten sind keine Ruhepausen.“</w:t>
      </w:r>
    </w:p>
    <w:p w:rsidR="00771644" w:rsidRPr="002A002D" w:rsidRDefault="00771644" w:rsidP="00771644">
      <w:pPr>
        <w:rPr>
          <w:rFonts w:ascii="Arial" w:hAnsi="Arial" w:cs="Arial"/>
          <w:sz w:val="22"/>
          <w:szCs w:val="22"/>
        </w:rPr>
      </w:pPr>
    </w:p>
    <w:p w:rsidR="00993DFC" w:rsidRDefault="00214D72">
      <w:pPr>
        <w:rPr>
          <w:rFonts w:ascii="Arial" w:hAnsi="Arial" w:cs="Arial"/>
          <w:sz w:val="22"/>
          <w:szCs w:val="22"/>
        </w:rPr>
      </w:pPr>
      <w:r w:rsidRPr="002A002D">
        <w:rPr>
          <w:rFonts w:ascii="Arial" w:hAnsi="Arial" w:cs="Arial"/>
          <w:sz w:val="22"/>
          <w:szCs w:val="22"/>
        </w:rPr>
        <w:t>Daraus folgt zunächst die Feststellung, dass die Bereitschaftszeit, die nach § 21a Abs. 3 ArbZG nicht zur Arbeitszeit zählt, trotzdem erfasst und vergütet wer</w:t>
      </w:r>
      <w:r w:rsidR="00771644">
        <w:rPr>
          <w:rFonts w:ascii="Arial" w:hAnsi="Arial" w:cs="Arial"/>
          <w:sz w:val="22"/>
          <w:szCs w:val="22"/>
        </w:rPr>
        <w:t>den muss. Dazu hat das Bundesa</w:t>
      </w:r>
      <w:r w:rsidR="00771644">
        <w:rPr>
          <w:rFonts w:ascii="Arial" w:hAnsi="Arial" w:cs="Arial"/>
          <w:sz w:val="22"/>
          <w:szCs w:val="22"/>
        </w:rPr>
        <w:t>r</w:t>
      </w:r>
      <w:r w:rsidRPr="002A002D">
        <w:rPr>
          <w:rFonts w:ascii="Arial" w:hAnsi="Arial" w:cs="Arial"/>
          <w:sz w:val="22"/>
          <w:szCs w:val="22"/>
        </w:rPr>
        <w:t>beitsgericht (BAG) mit Urteil vom 20.04.2011 (Az. 5 AZR 200/10)</w:t>
      </w:r>
      <w:r w:rsidR="00771644">
        <w:rPr>
          <w:rFonts w:ascii="Arial" w:hAnsi="Arial" w:cs="Arial"/>
          <w:sz w:val="22"/>
          <w:szCs w:val="22"/>
        </w:rPr>
        <w:t xml:space="preserve"> festgestellt, dass auch Berei</w:t>
      </w:r>
      <w:r w:rsidR="00771644">
        <w:rPr>
          <w:rFonts w:ascii="Arial" w:hAnsi="Arial" w:cs="Arial"/>
          <w:sz w:val="22"/>
          <w:szCs w:val="22"/>
        </w:rPr>
        <w:t>t</w:t>
      </w:r>
      <w:r w:rsidRPr="002A002D">
        <w:rPr>
          <w:rFonts w:ascii="Arial" w:hAnsi="Arial" w:cs="Arial"/>
          <w:sz w:val="22"/>
          <w:szCs w:val="22"/>
        </w:rPr>
        <w:t xml:space="preserve">schaftszeiten (im konkreten Fall: Anwesenheitszeiten des Beifahrers im Lkw) grundsätzlich wie Arbeit bezahlt werden müssen. Zur Entlohnungshöhe führt das LAG Berlin-Brandenburg (Urteil vom 04.02.2010, </w:t>
      </w:r>
      <w:proofErr w:type="spellStart"/>
      <w:r w:rsidRPr="002A002D">
        <w:rPr>
          <w:rFonts w:ascii="Arial" w:hAnsi="Arial" w:cs="Arial"/>
          <w:sz w:val="22"/>
          <w:szCs w:val="22"/>
        </w:rPr>
        <w:t>Az</w:t>
      </w:r>
      <w:proofErr w:type="spellEnd"/>
      <w:r w:rsidRPr="002A002D">
        <w:rPr>
          <w:rFonts w:ascii="Arial" w:hAnsi="Arial" w:cs="Arial"/>
          <w:sz w:val="22"/>
          <w:szCs w:val="22"/>
        </w:rPr>
        <w:t xml:space="preserve"> 2 Sa 498/09 und 2 Sa 839/09) aus, dass für Bereitschaftszeiten nach § 21a ArbZG nicht zwingend die volle Vergütung gezahlt werden müsse. Das Arbeitsentgelt für diesen Zeitraum könne angesichts der geringeren Beanspruchung auch geringer sein als das Entgelt für Vollarbeit (BAG vom 12.03.2008 - 4 AZR 616/06). Die Höhe der V</w:t>
      </w:r>
      <w:r w:rsidR="00771644">
        <w:rPr>
          <w:rFonts w:ascii="Arial" w:hAnsi="Arial" w:cs="Arial"/>
          <w:sz w:val="22"/>
          <w:szCs w:val="22"/>
        </w:rPr>
        <w:t>ergütung, die für Arbeitsberei</w:t>
      </w:r>
      <w:r w:rsidR="00771644">
        <w:rPr>
          <w:rFonts w:ascii="Arial" w:hAnsi="Arial" w:cs="Arial"/>
          <w:sz w:val="22"/>
          <w:szCs w:val="22"/>
        </w:rPr>
        <w:t>t</w:t>
      </w:r>
      <w:r w:rsidRPr="002A002D">
        <w:rPr>
          <w:rFonts w:ascii="Arial" w:hAnsi="Arial" w:cs="Arial"/>
          <w:sz w:val="22"/>
          <w:szCs w:val="22"/>
        </w:rPr>
        <w:t>schaft zu zahlen sei, richte sich dann nach dem jeweiligen Arbeitsvertrag in seiner Ausgestaltung durch Tarifvertrag oder Betriebsvereinbarung. Auch die Arbeitsvertragsparteien seien frei, für u</w:t>
      </w:r>
      <w:r w:rsidRPr="002A002D">
        <w:rPr>
          <w:rFonts w:ascii="Arial" w:hAnsi="Arial" w:cs="Arial"/>
          <w:sz w:val="22"/>
          <w:szCs w:val="22"/>
        </w:rPr>
        <w:t>n</w:t>
      </w:r>
      <w:r w:rsidRPr="002A002D">
        <w:rPr>
          <w:rFonts w:ascii="Arial" w:hAnsi="Arial" w:cs="Arial"/>
          <w:sz w:val="22"/>
          <w:szCs w:val="22"/>
        </w:rPr>
        <w:t>terschiedliche Arten der Beanspruchung durch tatsächliche Arbeitsleistung Vergütungen in unte</w:t>
      </w:r>
      <w:r w:rsidRPr="002A002D">
        <w:rPr>
          <w:rFonts w:ascii="Arial" w:hAnsi="Arial" w:cs="Arial"/>
          <w:sz w:val="22"/>
          <w:szCs w:val="22"/>
        </w:rPr>
        <w:t>r</w:t>
      </w:r>
      <w:r w:rsidRPr="002A002D">
        <w:rPr>
          <w:rFonts w:ascii="Arial" w:hAnsi="Arial" w:cs="Arial"/>
          <w:sz w:val="22"/>
          <w:szCs w:val="22"/>
        </w:rPr>
        <w:t>schiedlicher Höhe vorzusehen. Die Vergütungshöhe unterliege dabei grundsätzlich der freien Ve</w:t>
      </w:r>
      <w:r w:rsidRPr="002A002D">
        <w:rPr>
          <w:rFonts w:ascii="Arial" w:hAnsi="Arial" w:cs="Arial"/>
          <w:sz w:val="22"/>
          <w:szCs w:val="22"/>
        </w:rPr>
        <w:t>r</w:t>
      </w:r>
      <w:r w:rsidRPr="002A002D">
        <w:rPr>
          <w:rFonts w:ascii="Arial" w:hAnsi="Arial" w:cs="Arial"/>
          <w:sz w:val="22"/>
          <w:szCs w:val="22"/>
        </w:rPr>
        <w:t>einbarung der Parteien. Ebenso wie sie regeln könnten, dass besondere Belastungen zu einer höheren Vergütung führen, könnten sie bestimmen, dass Zeiten mit geringerer Belastung oder Inanspruchnahme niedriger vergütet würden. Nichts anderes gelte im Verhältnis von Vollarbeit zu Bereitschaftsdienst, der eine insgesamt minder wertvolle Dienstleistung darstelle (BAG vom 12.03.2008 - 4 AZR 616/06).</w:t>
      </w:r>
      <w:r w:rsidR="00771644">
        <w:rPr>
          <w:rFonts w:ascii="Arial" w:hAnsi="Arial" w:cs="Arial"/>
          <w:sz w:val="22"/>
          <w:szCs w:val="22"/>
        </w:rPr>
        <w:t xml:space="preserve"> </w:t>
      </w:r>
      <w:r w:rsidRPr="002A002D">
        <w:rPr>
          <w:rFonts w:ascii="Arial" w:hAnsi="Arial" w:cs="Arial"/>
          <w:sz w:val="22"/>
          <w:szCs w:val="22"/>
        </w:rPr>
        <w:t>Dafür sei allerdings eine entsprechende Vereinbarung erforderlich. Falls eine solche fehlt ist im Zweifel die volle Vergütung gerechtfertigt</w:t>
      </w:r>
      <w:r w:rsidR="00771644">
        <w:rPr>
          <w:rFonts w:ascii="Arial" w:hAnsi="Arial" w:cs="Arial"/>
          <w:sz w:val="22"/>
          <w:szCs w:val="22"/>
        </w:rPr>
        <w:t>.</w:t>
      </w:r>
    </w:p>
    <w:p w:rsidR="00771644" w:rsidRPr="002A002D" w:rsidRDefault="00771644">
      <w:pPr>
        <w:rPr>
          <w:rFonts w:ascii="Arial" w:hAnsi="Arial" w:cs="Arial"/>
          <w:sz w:val="22"/>
          <w:szCs w:val="22"/>
        </w:rPr>
      </w:pPr>
    </w:p>
    <w:p w:rsidR="00993DFC" w:rsidRDefault="00214D72">
      <w:pPr>
        <w:rPr>
          <w:rFonts w:ascii="Arial" w:hAnsi="Arial" w:cs="Arial"/>
          <w:sz w:val="22"/>
          <w:szCs w:val="22"/>
        </w:rPr>
      </w:pPr>
      <w:r w:rsidRPr="002A002D">
        <w:rPr>
          <w:rFonts w:ascii="Arial" w:hAnsi="Arial" w:cs="Arial"/>
          <w:sz w:val="22"/>
          <w:szCs w:val="22"/>
        </w:rPr>
        <w:t xml:space="preserve">Demzufolge ist eine angemessene Entgeltregelung mit dem Arbeitnehmer zu vereinbaren. Bei der Festsetzung der Höhe der pauschalen oder auf die Bereitschaftsstunde bezogenen Vergütung ist eine eventuell dazu bestehende tarifvertragliche Regelung zu beachten. Einige Tarifverträge des Verkehrsgewerbes sehen z. B. eine Entlohnung der Bereitschaftszeit mit 50 - 70 % </w:t>
      </w:r>
      <w:r w:rsidR="00771644">
        <w:rPr>
          <w:rFonts w:ascii="Arial" w:hAnsi="Arial" w:cs="Arial"/>
          <w:sz w:val="22"/>
          <w:szCs w:val="22"/>
        </w:rPr>
        <w:t>der Vollarbeit</w:t>
      </w:r>
      <w:r w:rsidR="00771644">
        <w:rPr>
          <w:rFonts w:ascii="Arial" w:hAnsi="Arial" w:cs="Arial"/>
          <w:sz w:val="22"/>
          <w:szCs w:val="22"/>
        </w:rPr>
        <w:t>s</w:t>
      </w:r>
      <w:r w:rsidRPr="002A002D">
        <w:rPr>
          <w:rFonts w:ascii="Arial" w:hAnsi="Arial" w:cs="Arial"/>
          <w:sz w:val="22"/>
          <w:szCs w:val="22"/>
        </w:rPr>
        <w:t>zeit vor. Hierbei sollte jedoch berücksichtigt werden, dass die Bereitschaft des Arbeitnehmers, im jeweils konkreten Fall zutreffend Bereitschaftszeit statt Vollarbeit zu registrieren, proportional mit der Verringerung der Vergütung für Bereitschaftszeit abnehmen dürfte.</w:t>
      </w:r>
    </w:p>
    <w:p w:rsidR="00771644" w:rsidRPr="002A002D" w:rsidRDefault="00771644">
      <w:pPr>
        <w:rPr>
          <w:rFonts w:ascii="Arial" w:hAnsi="Arial" w:cs="Arial"/>
          <w:sz w:val="22"/>
          <w:szCs w:val="22"/>
        </w:rPr>
      </w:pPr>
    </w:p>
    <w:p w:rsidR="00993DFC" w:rsidRPr="00771644" w:rsidRDefault="00214D72" w:rsidP="0077164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771644">
        <w:rPr>
          <w:rFonts w:ascii="Arial" w:hAnsi="Arial" w:cs="Arial"/>
          <w:b/>
          <w:sz w:val="22"/>
          <w:szCs w:val="22"/>
        </w:rPr>
        <w:t>Und nochmals: Fehlt eine Vergütungsvereinbarung, sind Bereitschaftszeiten mit dem Vol</w:t>
      </w:r>
      <w:r w:rsidRPr="00771644">
        <w:rPr>
          <w:rFonts w:ascii="Arial" w:hAnsi="Arial" w:cs="Arial"/>
          <w:b/>
          <w:sz w:val="22"/>
          <w:szCs w:val="22"/>
        </w:rPr>
        <w:t>l</w:t>
      </w:r>
      <w:r w:rsidRPr="00771644">
        <w:rPr>
          <w:rFonts w:ascii="Arial" w:hAnsi="Arial" w:cs="Arial"/>
          <w:b/>
          <w:sz w:val="22"/>
          <w:szCs w:val="22"/>
        </w:rPr>
        <w:t xml:space="preserve">arbeitslohn (mindestens 8,50 Euro) oder einem </w:t>
      </w:r>
      <w:r w:rsidR="00BF0902" w:rsidRPr="00771644">
        <w:rPr>
          <w:rFonts w:ascii="Arial" w:hAnsi="Arial" w:cs="Arial"/>
          <w:b/>
          <w:sz w:val="22"/>
          <w:szCs w:val="22"/>
        </w:rPr>
        <w:t>evtl.</w:t>
      </w:r>
      <w:r w:rsidR="00771644" w:rsidRPr="00771644">
        <w:rPr>
          <w:rFonts w:ascii="Arial" w:hAnsi="Arial" w:cs="Arial"/>
          <w:b/>
          <w:sz w:val="22"/>
          <w:szCs w:val="22"/>
        </w:rPr>
        <w:t xml:space="preserve"> darüber hinausgehenden Indivi</w:t>
      </w:r>
      <w:r w:rsidRPr="00771644">
        <w:rPr>
          <w:rFonts w:ascii="Arial" w:hAnsi="Arial" w:cs="Arial"/>
          <w:b/>
          <w:sz w:val="22"/>
          <w:szCs w:val="22"/>
        </w:rPr>
        <w:t>dual</w:t>
      </w:r>
      <w:r w:rsidR="00A52C75">
        <w:rPr>
          <w:rFonts w:ascii="Arial" w:hAnsi="Arial" w:cs="Arial"/>
          <w:b/>
          <w:sz w:val="22"/>
          <w:szCs w:val="22"/>
        </w:rPr>
        <w:t>-</w:t>
      </w:r>
      <w:r w:rsidRPr="00771644">
        <w:rPr>
          <w:rFonts w:ascii="Arial" w:hAnsi="Arial" w:cs="Arial"/>
          <w:b/>
          <w:sz w:val="22"/>
          <w:szCs w:val="22"/>
        </w:rPr>
        <w:t>/Tariflohn für Vollarbeit zu vergüten.</w:t>
      </w:r>
    </w:p>
    <w:p w:rsidR="00771644" w:rsidRDefault="00771644">
      <w:pPr>
        <w:rPr>
          <w:rFonts w:ascii="Arial" w:hAnsi="Arial" w:cs="Arial"/>
          <w:sz w:val="22"/>
          <w:szCs w:val="22"/>
        </w:rPr>
      </w:pPr>
    </w:p>
    <w:p w:rsidR="00771644" w:rsidRDefault="00771644">
      <w:pPr>
        <w:rPr>
          <w:rFonts w:ascii="Arial" w:hAnsi="Arial" w:cs="Arial"/>
          <w:sz w:val="22"/>
          <w:szCs w:val="22"/>
        </w:rPr>
      </w:pPr>
    </w:p>
    <w:p w:rsidR="00993DFC" w:rsidRPr="00771644" w:rsidRDefault="00214D72">
      <w:pPr>
        <w:rPr>
          <w:rFonts w:ascii="Arial" w:hAnsi="Arial" w:cs="Arial"/>
          <w:b/>
          <w:sz w:val="22"/>
          <w:szCs w:val="22"/>
        </w:rPr>
      </w:pPr>
      <w:r w:rsidRPr="00771644">
        <w:rPr>
          <w:rFonts w:ascii="Arial" w:hAnsi="Arial" w:cs="Arial"/>
          <w:b/>
          <w:sz w:val="22"/>
          <w:szCs w:val="22"/>
        </w:rPr>
        <w:t>Zu Ziffer 4. PRÄMIEN</w:t>
      </w:r>
    </w:p>
    <w:p w:rsidR="00771644" w:rsidRDefault="00771644">
      <w:pPr>
        <w:rPr>
          <w:rFonts w:ascii="Arial" w:hAnsi="Arial" w:cs="Arial"/>
          <w:sz w:val="22"/>
          <w:szCs w:val="22"/>
        </w:rPr>
      </w:pPr>
    </w:p>
    <w:p w:rsidR="00993DFC" w:rsidRDefault="00214D72">
      <w:pPr>
        <w:rPr>
          <w:rFonts w:ascii="Arial" w:hAnsi="Arial" w:cs="Arial"/>
          <w:sz w:val="22"/>
          <w:szCs w:val="22"/>
        </w:rPr>
      </w:pPr>
      <w:r w:rsidRPr="002A002D">
        <w:rPr>
          <w:rFonts w:ascii="Arial" w:hAnsi="Arial" w:cs="Arial"/>
          <w:sz w:val="22"/>
          <w:szCs w:val="22"/>
        </w:rPr>
        <w:t>Prämien aller Art fallen nicht unter den Mindestlohn und dürfen ni</w:t>
      </w:r>
      <w:r w:rsidR="00771644">
        <w:rPr>
          <w:rFonts w:ascii="Arial" w:hAnsi="Arial" w:cs="Arial"/>
          <w:sz w:val="22"/>
          <w:szCs w:val="22"/>
        </w:rPr>
        <w:t>cht auf die Grundvergütung ang</w:t>
      </w:r>
      <w:r w:rsidR="00771644">
        <w:rPr>
          <w:rFonts w:ascii="Arial" w:hAnsi="Arial" w:cs="Arial"/>
          <w:sz w:val="22"/>
          <w:szCs w:val="22"/>
        </w:rPr>
        <w:t>e</w:t>
      </w:r>
      <w:r w:rsidRPr="002A002D">
        <w:rPr>
          <w:rFonts w:ascii="Arial" w:hAnsi="Arial" w:cs="Arial"/>
          <w:sz w:val="22"/>
          <w:szCs w:val="22"/>
        </w:rPr>
        <w:t>rechnet werden. Falls die Überprüfung ergibt, dass der Mindestlohn ohne Prämien nicht erreicht wird, so ist die Grundvergütung entsprechend zu erhöhen. Denkbar ist auch eine der Entgelterh</w:t>
      </w:r>
      <w:r w:rsidRPr="002A002D">
        <w:rPr>
          <w:rFonts w:ascii="Arial" w:hAnsi="Arial" w:cs="Arial"/>
          <w:sz w:val="22"/>
          <w:szCs w:val="22"/>
        </w:rPr>
        <w:t>ö</w:t>
      </w:r>
      <w:r w:rsidRPr="002A002D">
        <w:rPr>
          <w:rFonts w:ascii="Arial" w:hAnsi="Arial" w:cs="Arial"/>
          <w:sz w:val="22"/>
          <w:szCs w:val="22"/>
        </w:rPr>
        <w:t>hung entsprechende Verringerung der Prämie. Dies bedarf allerdings einer gesonderten Vereinb</w:t>
      </w:r>
      <w:r w:rsidRPr="002A002D">
        <w:rPr>
          <w:rFonts w:ascii="Arial" w:hAnsi="Arial" w:cs="Arial"/>
          <w:sz w:val="22"/>
          <w:szCs w:val="22"/>
        </w:rPr>
        <w:t>a</w:t>
      </w:r>
      <w:r w:rsidRPr="002A002D">
        <w:rPr>
          <w:rFonts w:ascii="Arial" w:hAnsi="Arial" w:cs="Arial"/>
          <w:sz w:val="22"/>
          <w:szCs w:val="22"/>
        </w:rPr>
        <w:t>rung mit dem Mitarbeiter.</w:t>
      </w:r>
    </w:p>
    <w:p w:rsidR="00771644" w:rsidRDefault="00771644">
      <w:pPr>
        <w:rPr>
          <w:rFonts w:ascii="Arial" w:hAnsi="Arial" w:cs="Arial"/>
          <w:sz w:val="22"/>
          <w:szCs w:val="22"/>
        </w:rPr>
      </w:pPr>
    </w:p>
    <w:p w:rsidR="00BF0902" w:rsidRDefault="00BF0902">
      <w:pPr>
        <w:rPr>
          <w:rFonts w:ascii="Arial" w:hAnsi="Arial" w:cs="Arial"/>
          <w:sz w:val="22"/>
          <w:szCs w:val="22"/>
        </w:rPr>
      </w:pPr>
    </w:p>
    <w:p w:rsidR="00BF0902" w:rsidRDefault="00BF0902">
      <w:pPr>
        <w:rPr>
          <w:rFonts w:ascii="Arial" w:hAnsi="Arial" w:cs="Arial"/>
          <w:sz w:val="22"/>
          <w:szCs w:val="22"/>
        </w:rPr>
      </w:pPr>
    </w:p>
    <w:p w:rsidR="00993DFC" w:rsidRPr="00981EDB" w:rsidRDefault="00214D72" w:rsidP="00981EDB">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981EDB">
        <w:rPr>
          <w:rFonts w:ascii="Arial" w:hAnsi="Arial" w:cs="Arial"/>
          <w:b/>
          <w:sz w:val="22"/>
          <w:szCs w:val="22"/>
          <w:u w:val="single"/>
        </w:rPr>
        <w:t>Da es zu der komplexen Materie bisher weder belastbare Verwaltungsaussagen noch ei</w:t>
      </w:r>
      <w:r w:rsidRPr="00981EDB">
        <w:rPr>
          <w:rFonts w:ascii="Arial" w:hAnsi="Arial" w:cs="Arial"/>
          <w:b/>
          <w:sz w:val="22"/>
          <w:szCs w:val="22"/>
          <w:u w:val="single"/>
        </w:rPr>
        <w:t>n</w:t>
      </w:r>
      <w:r w:rsidRPr="00981EDB">
        <w:rPr>
          <w:rFonts w:ascii="Arial" w:hAnsi="Arial" w:cs="Arial"/>
          <w:b/>
          <w:sz w:val="22"/>
          <w:szCs w:val="22"/>
          <w:u w:val="single"/>
        </w:rPr>
        <w:t>schlägige Rechtsprechung gibt, soll an dieser Stelle der Hinweis wiederholt werden, dass die Zusatzvereinbarung zu den Entgeltregelungen in den Musterarbeitsverträgen des BGL nur als Muster dienen und keinesfalls die rechtsanwaltliche Beratung im Einzelfall ersetzen kann. Die rechtlichen Ausführungen stehen unter dem Vorbehalt des derzeitigen Kenntni</w:t>
      </w:r>
      <w:r w:rsidRPr="00981EDB">
        <w:rPr>
          <w:rFonts w:ascii="Arial" w:hAnsi="Arial" w:cs="Arial"/>
          <w:b/>
          <w:sz w:val="22"/>
          <w:szCs w:val="22"/>
          <w:u w:val="single"/>
        </w:rPr>
        <w:t>s</w:t>
      </w:r>
      <w:r w:rsidRPr="00981EDB">
        <w:rPr>
          <w:rFonts w:ascii="Arial" w:hAnsi="Arial" w:cs="Arial"/>
          <w:b/>
          <w:sz w:val="22"/>
          <w:szCs w:val="22"/>
          <w:u w:val="single"/>
        </w:rPr>
        <w:t>standes und wurden nach besten Wissen und Gewissen gemacht. Eine Haftung für den I</w:t>
      </w:r>
      <w:r w:rsidRPr="00981EDB">
        <w:rPr>
          <w:rFonts w:ascii="Arial" w:hAnsi="Arial" w:cs="Arial"/>
          <w:b/>
          <w:sz w:val="22"/>
          <w:szCs w:val="22"/>
          <w:u w:val="single"/>
        </w:rPr>
        <w:t>n</w:t>
      </w:r>
      <w:r w:rsidRPr="00981EDB">
        <w:rPr>
          <w:rFonts w:ascii="Arial" w:hAnsi="Arial" w:cs="Arial"/>
          <w:b/>
          <w:sz w:val="22"/>
          <w:szCs w:val="22"/>
          <w:u w:val="single"/>
        </w:rPr>
        <w:t>halt der Mustervereinbarung kann seitens des BGL ebenso wenig übernommen werden, wie die Gewähr für die Richtigkeit und den Bestand der Klauseln im Streitfall.</w:t>
      </w:r>
    </w:p>
    <w:sectPr w:rsidR="00993DFC" w:rsidRPr="00981EDB" w:rsidSect="002A002D">
      <w:type w:val="continuous"/>
      <w:pgSz w:w="11909" w:h="16834"/>
      <w:pgMar w:top="1418" w:right="1134" w:bottom="1418"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A5" w:rsidRDefault="008509A5">
      <w:r>
        <w:separator/>
      </w:r>
    </w:p>
  </w:endnote>
  <w:endnote w:type="continuationSeparator" w:id="0">
    <w:p w:rsidR="008509A5" w:rsidRDefault="0085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A5" w:rsidRDefault="008509A5"/>
  </w:footnote>
  <w:footnote w:type="continuationSeparator" w:id="0">
    <w:p w:rsidR="008509A5" w:rsidRDefault="008509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4EB9"/>
    <w:multiLevelType w:val="hybridMultilevel"/>
    <w:tmpl w:val="3D184874"/>
    <w:lvl w:ilvl="0" w:tplc="07A0C180">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750E6F16"/>
    <w:multiLevelType w:val="hybridMultilevel"/>
    <w:tmpl w:val="746CDBCA"/>
    <w:lvl w:ilvl="0" w:tplc="A894B9F4">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nsid w:val="7D015CD2"/>
    <w:multiLevelType w:val="hybridMultilevel"/>
    <w:tmpl w:val="55065C5A"/>
    <w:lvl w:ilvl="0" w:tplc="0350653A">
      <w:start w:val="1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93DFC"/>
    <w:rsid w:val="00214D72"/>
    <w:rsid w:val="002A002D"/>
    <w:rsid w:val="00771644"/>
    <w:rsid w:val="008509A5"/>
    <w:rsid w:val="00981EDB"/>
    <w:rsid w:val="00993DFC"/>
    <w:rsid w:val="00A52C75"/>
    <w:rsid w:val="00AD5ECE"/>
    <w:rsid w:val="00BF0902"/>
    <w:rsid w:val="00CA1CD1"/>
    <w:rsid w:val="00F22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80"/>
      <w:u w:val="single"/>
    </w:rPr>
  </w:style>
  <w:style w:type="paragraph" w:styleId="Listenabsatz">
    <w:name w:val="List Paragraph"/>
    <w:basedOn w:val="Standard"/>
    <w:uiPriority w:val="34"/>
    <w:qFormat/>
    <w:rsid w:val="008509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80"/>
      <w:u w:val="single"/>
    </w:rPr>
  </w:style>
  <w:style w:type="paragraph" w:styleId="Listenabsatz">
    <w:name w:val="List Paragraph"/>
    <w:basedOn w:val="Standard"/>
    <w:uiPriority w:val="34"/>
    <w:qFormat/>
    <w:rsid w:val="00850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71005137.dotm</Template>
  <TotalTime>0</TotalTime>
  <Pages>4</Pages>
  <Words>1291</Words>
  <Characters>8138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Leitfaden_Fragen Antworten zum MiLoG_A33_Anlagen</vt:lpstr>
    </vt:vector>
  </TitlesOfParts>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Leitfaden_Fragen Antworten zum MiLoG_A33_Anlagen</dc:title>
  <dc:creator>Corinna Fischer - SVG Südbaden eG</dc:creator>
  <cp:lastModifiedBy>Petra Erbsland (SVG Südbaden)</cp:lastModifiedBy>
  <cp:revision>3</cp:revision>
  <dcterms:created xsi:type="dcterms:W3CDTF">2015-03-09T10:19:00Z</dcterms:created>
  <dcterms:modified xsi:type="dcterms:W3CDTF">2015-03-09T11:03:00Z</dcterms:modified>
</cp:coreProperties>
</file>